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38" w:rsidRPr="00080FE0" w:rsidRDefault="004F2B7C" w:rsidP="004D4D97">
      <w:pPr>
        <w:rPr>
          <w:szCs w:val="22"/>
        </w:rPr>
      </w:pPr>
      <w:bookmarkStart w:id="0" w:name="_GoBack"/>
      <w:bookmarkEnd w:id="0"/>
      <w:r>
        <w:rPr>
          <w:noProof/>
          <w:lang w:val="en-AU" w:eastAsia="en-AU"/>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-167005</wp:posOffset>
            </wp:positionV>
            <wp:extent cx="2387600" cy="799465"/>
            <wp:effectExtent l="0" t="0" r="0" b="0"/>
            <wp:wrapTight wrapText="bothSides">
              <wp:wrapPolygon edited="0">
                <wp:start x="0" y="0"/>
                <wp:lineTo x="0" y="21102"/>
                <wp:lineTo x="21370" y="21102"/>
                <wp:lineTo x="2137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99465"/>
                    </a:xfrm>
                    <a:prstGeom prst="rect">
                      <a:avLst/>
                    </a:prstGeom>
                    <a:noFill/>
                  </pic:spPr>
                </pic:pic>
              </a:graphicData>
            </a:graphic>
            <wp14:sizeRelH relativeFrom="page">
              <wp14:pctWidth>0</wp14:pctWidth>
            </wp14:sizeRelH>
            <wp14:sizeRelV relativeFrom="page">
              <wp14:pctHeight>0</wp14:pctHeight>
            </wp14:sizeRelV>
          </wp:anchor>
        </w:drawing>
      </w:r>
      <w:r w:rsidR="00A576B8">
        <w:rPr>
          <w:szCs w:val="22"/>
        </w:rPr>
        <w:tab/>
      </w:r>
    </w:p>
    <w:p w:rsidR="00311238" w:rsidRPr="00080FE0" w:rsidRDefault="00311238" w:rsidP="004D4D97">
      <w:pPr>
        <w:rPr>
          <w:szCs w:val="22"/>
        </w:rPr>
      </w:pPr>
    </w:p>
    <w:p w:rsidR="00311238" w:rsidRPr="00080FE0" w:rsidRDefault="00311238" w:rsidP="004D4D97">
      <w:pPr>
        <w:rPr>
          <w:szCs w:val="22"/>
        </w:rPr>
      </w:pPr>
    </w:p>
    <w:p w:rsidR="00311238" w:rsidRDefault="00BE53AC" w:rsidP="00893D2E">
      <w:pPr>
        <w:jc w:val="left"/>
        <w:rPr>
          <w:szCs w:val="22"/>
        </w:rPr>
      </w:pPr>
      <w:r>
        <w:rPr>
          <w:szCs w:val="22"/>
        </w:rPr>
        <w:t>PIMA Newsletter No. 21</w:t>
      </w:r>
      <w:r w:rsidR="00CD3C13" w:rsidRPr="00080FE0">
        <w:rPr>
          <w:szCs w:val="22"/>
        </w:rPr>
        <w:br/>
      </w:r>
      <w:r>
        <w:rPr>
          <w:szCs w:val="22"/>
        </w:rPr>
        <w:t>December</w:t>
      </w:r>
      <w:r w:rsidR="00311238" w:rsidRPr="00080FE0">
        <w:rPr>
          <w:szCs w:val="22"/>
        </w:rPr>
        <w:t xml:space="preserve"> 2018</w:t>
      </w:r>
    </w:p>
    <w:p w:rsidR="00767A54" w:rsidRPr="00767A54" w:rsidRDefault="00767A54" w:rsidP="004D4D97">
      <w:pPr>
        <w:rPr>
          <w:b/>
          <w:caps/>
          <w:color w:val="000090"/>
          <w:szCs w:val="22"/>
          <w:lang w:val="en-US"/>
        </w:rPr>
      </w:pPr>
      <w:r w:rsidRPr="00767A54">
        <w:rPr>
          <w:b/>
          <w:color w:val="000090"/>
          <w:szCs w:val="22"/>
        </w:rPr>
        <w:t xml:space="preserve">Special Issue on Learning in Later Life: </w:t>
      </w:r>
      <w:r w:rsidRPr="00767A54">
        <w:rPr>
          <w:b/>
          <w:color w:val="000090"/>
          <w:szCs w:val="22"/>
          <w:lang w:val="en-US"/>
        </w:rPr>
        <w:t>Towards good active ageing for all</w:t>
      </w:r>
    </w:p>
    <w:p w:rsidR="000D247C" w:rsidRPr="00080FE0" w:rsidRDefault="000D247C">
      <w:pPr>
        <w:pStyle w:val="TOCHeading1"/>
      </w:pPr>
      <w:r w:rsidRPr="00080FE0">
        <w:t>Table of Contents</w:t>
      </w:r>
    </w:p>
    <w:p w:rsidR="00D4157A" w:rsidRDefault="000D247C">
      <w:pPr>
        <w:pStyle w:val="TOC1"/>
        <w:rPr>
          <w:b w:val="0"/>
          <w:noProof/>
          <w:sz w:val="24"/>
          <w:szCs w:val="24"/>
          <w:lang w:val="en-SG" w:eastAsia="ja-JP"/>
        </w:rPr>
      </w:pPr>
      <w:r w:rsidRPr="00080FE0">
        <w:fldChar w:fldCharType="begin"/>
      </w:r>
      <w:r w:rsidRPr="00080FE0">
        <w:instrText xml:space="preserve"> TOC \o "1-3" \h \z \u </w:instrText>
      </w:r>
      <w:r w:rsidRPr="00080FE0">
        <w:fldChar w:fldCharType="separate"/>
      </w:r>
      <w:r w:rsidR="00D4157A">
        <w:rPr>
          <w:noProof/>
        </w:rPr>
        <w:t xml:space="preserve">EDITORIAL </w:t>
      </w:r>
      <w:r w:rsidR="00D4157A" w:rsidRPr="003A3455">
        <w:rPr>
          <w:i/>
          <w:noProof/>
          <w:spacing w:val="10"/>
        </w:rPr>
        <w:t>Chris Duke</w:t>
      </w:r>
      <w:r w:rsidR="00D4157A">
        <w:rPr>
          <w:noProof/>
        </w:rPr>
        <w:tab/>
      </w:r>
      <w:r w:rsidR="00D4157A">
        <w:rPr>
          <w:noProof/>
        </w:rPr>
        <w:fldChar w:fldCharType="begin"/>
      </w:r>
      <w:r w:rsidR="00D4157A">
        <w:rPr>
          <w:noProof/>
        </w:rPr>
        <w:instrText xml:space="preserve"> PAGEREF _Toc406402784 \h </w:instrText>
      </w:r>
      <w:r w:rsidR="00D4157A">
        <w:rPr>
          <w:noProof/>
        </w:rPr>
      </w:r>
      <w:r w:rsidR="00D4157A">
        <w:rPr>
          <w:noProof/>
        </w:rPr>
        <w:fldChar w:fldCharType="separate"/>
      </w:r>
      <w:r w:rsidR="00D4157A">
        <w:rPr>
          <w:noProof/>
        </w:rPr>
        <w:t>1</w:t>
      </w:r>
      <w:r w:rsidR="00D4157A">
        <w:rPr>
          <w:noProof/>
        </w:rPr>
        <w:fldChar w:fldCharType="end"/>
      </w:r>
    </w:p>
    <w:p w:rsidR="00D4157A" w:rsidRDefault="00D4157A">
      <w:pPr>
        <w:pStyle w:val="TOC1"/>
        <w:rPr>
          <w:b w:val="0"/>
          <w:noProof/>
          <w:sz w:val="24"/>
          <w:szCs w:val="24"/>
          <w:lang w:val="en-SG" w:eastAsia="ja-JP"/>
        </w:rPr>
      </w:pPr>
      <w:r>
        <w:rPr>
          <w:noProof/>
        </w:rPr>
        <w:t>1. REFLECTIONS AFTER THE PASCAL LEARNING CITY CONFERENCE, SUWON, SOUTH KOREA</w:t>
      </w:r>
      <w:r>
        <w:rPr>
          <w:noProof/>
        </w:rPr>
        <w:tab/>
      </w:r>
      <w:r>
        <w:rPr>
          <w:noProof/>
        </w:rPr>
        <w:fldChar w:fldCharType="begin"/>
      </w:r>
      <w:r>
        <w:rPr>
          <w:noProof/>
        </w:rPr>
        <w:instrText xml:space="preserve"> PAGEREF _Toc406402785 \h </w:instrText>
      </w:r>
      <w:r>
        <w:rPr>
          <w:noProof/>
        </w:rPr>
      </w:r>
      <w:r>
        <w:rPr>
          <w:noProof/>
        </w:rPr>
        <w:fldChar w:fldCharType="separate"/>
      </w:r>
      <w:r>
        <w:rPr>
          <w:noProof/>
        </w:rPr>
        <w:t>2</w:t>
      </w:r>
      <w:r>
        <w:rPr>
          <w:noProof/>
        </w:rPr>
        <w:fldChar w:fldCharType="end"/>
      </w:r>
    </w:p>
    <w:p w:rsidR="00D4157A" w:rsidRDefault="00D4157A">
      <w:pPr>
        <w:pStyle w:val="TOC3"/>
        <w:tabs>
          <w:tab w:val="right" w:pos="9458"/>
        </w:tabs>
        <w:rPr>
          <w:noProof/>
          <w:sz w:val="24"/>
          <w:szCs w:val="24"/>
          <w:lang w:val="en-SG" w:eastAsia="ja-JP"/>
        </w:rPr>
      </w:pPr>
      <w:r w:rsidRPr="00756219">
        <w:rPr>
          <w:noProof/>
          <w:color w:val="365F91"/>
          <w:spacing w:val="10"/>
        </w:rPr>
        <w:t>HOW DO YOU KNOW YOU ARE IN A “LEARNING CITY”?</w:t>
      </w:r>
      <w:r>
        <w:rPr>
          <w:noProof/>
        </w:rPr>
        <w:t xml:space="preserve"> </w:t>
      </w:r>
      <w:r w:rsidRPr="003A3455">
        <w:rPr>
          <w:noProof/>
          <w:spacing w:val="10"/>
        </w:rPr>
        <w:t>Waltraut Ritter</w:t>
      </w:r>
      <w:r>
        <w:rPr>
          <w:noProof/>
        </w:rPr>
        <w:tab/>
      </w:r>
      <w:r>
        <w:rPr>
          <w:noProof/>
        </w:rPr>
        <w:fldChar w:fldCharType="begin"/>
      </w:r>
      <w:r>
        <w:rPr>
          <w:noProof/>
        </w:rPr>
        <w:instrText xml:space="preserve"> PAGEREF _Toc406402786 \h </w:instrText>
      </w:r>
      <w:r>
        <w:rPr>
          <w:noProof/>
        </w:rPr>
      </w:r>
      <w:r>
        <w:rPr>
          <w:noProof/>
        </w:rPr>
        <w:fldChar w:fldCharType="separate"/>
      </w:r>
      <w:r>
        <w:rPr>
          <w:noProof/>
        </w:rPr>
        <w:t>2</w:t>
      </w:r>
      <w:r>
        <w:rPr>
          <w:noProof/>
        </w:rPr>
        <w:fldChar w:fldCharType="end"/>
      </w:r>
    </w:p>
    <w:p w:rsidR="00D4157A" w:rsidRDefault="00D4157A">
      <w:pPr>
        <w:pStyle w:val="TOC3"/>
        <w:tabs>
          <w:tab w:val="right" w:pos="9458"/>
        </w:tabs>
        <w:rPr>
          <w:noProof/>
          <w:sz w:val="24"/>
          <w:szCs w:val="24"/>
          <w:lang w:val="en-SG" w:eastAsia="ja-JP"/>
        </w:rPr>
      </w:pPr>
      <w:r w:rsidRPr="00756219">
        <w:rPr>
          <w:noProof/>
          <w:color w:val="365F91"/>
          <w:spacing w:val="10"/>
        </w:rPr>
        <w:t xml:space="preserve">LIFE-DEEP LEARNING: A NEW FOCUS FROM THE WORLD FORUM FOR LIFELONG LEARNING IN SUWON, KOREA </w:t>
      </w:r>
      <w:r w:rsidRPr="003A3455">
        <w:rPr>
          <w:noProof/>
          <w:spacing w:val="10"/>
        </w:rPr>
        <w:t>Dorothy Lucardie</w:t>
      </w:r>
      <w:r>
        <w:rPr>
          <w:noProof/>
        </w:rPr>
        <w:tab/>
      </w:r>
      <w:r>
        <w:rPr>
          <w:noProof/>
        </w:rPr>
        <w:fldChar w:fldCharType="begin"/>
      </w:r>
      <w:r>
        <w:rPr>
          <w:noProof/>
        </w:rPr>
        <w:instrText xml:space="preserve"> PAGEREF _Toc406402787 \h </w:instrText>
      </w:r>
      <w:r>
        <w:rPr>
          <w:noProof/>
        </w:rPr>
      </w:r>
      <w:r>
        <w:rPr>
          <w:noProof/>
        </w:rPr>
        <w:fldChar w:fldCharType="separate"/>
      </w:r>
      <w:r>
        <w:rPr>
          <w:noProof/>
        </w:rPr>
        <w:t>3</w:t>
      </w:r>
      <w:r>
        <w:rPr>
          <w:noProof/>
        </w:rPr>
        <w:fldChar w:fldCharType="end"/>
      </w:r>
    </w:p>
    <w:p w:rsidR="00D4157A" w:rsidRDefault="00D4157A">
      <w:pPr>
        <w:pStyle w:val="TOC1"/>
        <w:rPr>
          <w:b w:val="0"/>
          <w:noProof/>
          <w:sz w:val="24"/>
          <w:szCs w:val="24"/>
          <w:lang w:val="en-SG" w:eastAsia="ja-JP"/>
        </w:rPr>
      </w:pPr>
      <w:r>
        <w:rPr>
          <w:noProof/>
        </w:rPr>
        <w:t>2.  LATER LIFE LEARNING SPECIAL INTEREST GROUP (SIG)</w:t>
      </w:r>
      <w:r>
        <w:rPr>
          <w:noProof/>
        </w:rPr>
        <w:tab/>
      </w:r>
      <w:r>
        <w:rPr>
          <w:noProof/>
        </w:rPr>
        <w:fldChar w:fldCharType="begin"/>
      </w:r>
      <w:r>
        <w:rPr>
          <w:noProof/>
        </w:rPr>
        <w:instrText xml:space="preserve"> PAGEREF _Toc406402788 \h </w:instrText>
      </w:r>
      <w:r>
        <w:rPr>
          <w:noProof/>
        </w:rPr>
      </w:r>
      <w:r>
        <w:rPr>
          <w:noProof/>
        </w:rPr>
        <w:fldChar w:fldCharType="separate"/>
      </w:r>
      <w:r>
        <w:rPr>
          <w:noProof/>
        </w:rPr>
        <w:t>5</w:t>
      </w:r>
      <w:r>
        <w:rPr>
          <w:noProof/>
        </w:rPr>
        <w:fldChar w:fldCharType="end"/>
      </w:r>
    </w:p>
    <w:p w:rsidR="00D4157A" w:rsidRDefault="00D4157A">
      <w:pPr>
        <w:pStyle w:val="TOC3"/>
        <w:tabs>
          <w:tab w:val="right" w:pos="9458"/>
        </w:tabs>
        <w:rPr>
          <w:noProof/>
          <w:sz w:val="24"/>
          <w:szCs w:val="24"/>
          <w:lang w:val="en-SG" w:eastAsia="ja-JP"/>
        </w:rPr>
      </w:pPr>
      <w:r w:rsidRPr="00756219">
        <w:rPr>
          <w:noProof/>
          <w:color w:val="365F91"/>
          <w:spacing w:val="10"/>
        </w:rPr>
        <w:t>TOWARDS GOOD ACTIVE LEARNING FOR ALL: IN A CONTEXT OF DEEP DEMOGRAPHIC CHANGE AND DISLOCATION</w:t>
      </w:r>
      <w:r w:rsidRPr="00756219">
        <w:rPr>
          <w:i/>
          <w:noProof/>
          <w:color w:val="000000"/>
          <w:spacing w:val="10"/>
        </w:rPr>
        <w:t xml:space="preserve"> Peter Kearns and Denise Reghenzani-Kearns (Editors)</w:t>
      </w:r>
      <w:r>
        <w:rPr>
          <w:noProof/>
        </w:rPr>
        <w:tab/>
      </w:r>
      <w:r>
        <w:rPr>
          <w:noProof/>
        </w:rPr>
        <w:fldChar w:fldCharType="begin"/>
      </w:r>
      <w:r>
        <w:rPr>
          <w:noProof/>
        </w:rPr>
        <w:instrText xml:space="preserve"> PAGEREF _Toc406402789 \h </w:instrText>
      </w:r>
      <w:r>
        <w:rPr>
          <w:noProof/>
        </w:rPr>
      </w:r>
      <w:r>
        <w:rPr>
          <w:noProof/>
        </w:rPr>
        <w:fldChar w:fldCharType="separate"/>
      </w:r>
      <w:r>
        <w:rPr>
          <w:noProof/>
        </w:rPr>
        <w:t>5</w:t>
      </w:r>
      <w:r>
        <w:rPr>
          <w:noProof/>
        </w:rPr>
        <w:fldChar w:fldCharType="end"/>
      </w:r>
    </w:p>
    <w:p w:rsidR="00CB372E" w:rsidRPr="00080FE0" w:rsidRDefault="000D247C" w:rsidP="004D4D97">
      <w:pPr>
        <w:rPr>
          <w:szCs w:val="22"/>
        </w:rPr>
      </w:pPr>
      <w:r w:rsidRPr="00080FE0">
        <w:rPr>
          <w:b/>
          <w:bCs/>
          <w:noProof/>
          <w:szCs w:val="22"/>
        </w:rPr>
        <w:fldChar w:fldCharType="end"/>
      </w:r>
    </w:p>
    <w:p w:rsidR="006423C2" w:rsidRPr="00420143" w:rsidRDefault="006E5395" w:rsidP="00420143">
      <w:pPr>
        <w:pStyle w:val="Heading1"/>
        <w:rPr>
          <w:rStyle w:val="Heading4Char"/>
        </w:rPr>
      </w:pPr>
      <w:bookmarkStart w:id="1" w:name="_Toc406402784"/>
      <w:r w:rsidRPr="00080FE0">
        <w:rPr>
          <w:rStyle w:val="Heading2Char"/>
          <w:caps/>
          <w:shd w:val="clear" w:color="auto" w:fill="auto"/>
        </w:rPr>
        <w:t>EDITORIAL</w:t>
      </w:r>
      <w:r w:rsidR="00420143">
        <w:rPr>
          <w:rStyle w:val="Heading2Char"/>
          <w:caps/>
          <w:shd w:val="clear" w:color="auto" w:fill="auto"/>
        </w:rPr>
        <w:t xml:space="preserve"> </w:t>
      </w:r>
      <w:r w:rsidR="006423C2" w:rsidRPr="00420143">
        <w:rPr>
          <w:rStyle w:val="Heading4Char"/>
        </w:rPr>
        <w:t>Chris Duke</w:t>
      </w:r>
      <w:bookmarkEnd w:id="1"/>
    </w:p>
    <w:p w:rsidR="00420143" w:rsidRPr="00420143" w:rsidRDefault="00F03056" w:rsidP="00420143">
      <w:pPr>
        <w:rPr>
          <w:sz w:val="24"/>
          <w:szCs w:val="24"/>
        </w:rPr>
      </w:pPr>
      <w:hyperlink r:id="rId9" w:history="1">
        <w:r w:rsidR="00420143" w:rsidRPr="00420143">
          <w:rPr>
            <w:rStyle w:val="SubtleEmphasis1"/>
          </w:rPr>
          <w:t>chris.duke@rmit.edu.au</w:t>
        </w:r>
      </w:hyperlink>
    </w:p>
    <w:p w:rsidR="00BE53AC" w:rsidRPr="004B36F2" w:rsidRDefault="00BE53AC" w:rsidP="002B3CD9">
      <w:r w:rsidRPr="004B36F2">
        <w:t>This issue of the Bulletin is devoted to a substantial Special Re</w:t>
      </w:r>
      <w:r>
        <w:t xml:space="preserve">port on Later Life </w:t>
      </w:r>
      <w:r w:rsidRPr="004B36F2">
        <w:t>Learning. It also concludes a cluster of papers arising from the PASCAL Suwon Conference at the end of August. All other item</w:t>
      </w:r>
      <w:r>
        <w:t xml:space="preserve">s are carried over to issue No. </w:t>
      </w:r>
      <w:r w:rsidR="002B3CD9">
        <w:t>22, which</w:t>
      </w:r>
      <w:r w:rsidRPr="004B36F2">
        <w:t xml:space="preserve"> will be published in January 2019.</w:t>
      </w:r>
    </w:p>
    <w:p w:rsidR="00BE53AC" w:rsidRPr="004B36F2" w:rsidRDefault="00BE53AC" w:rsidP="00BE53AC">
      <w:r w:rsidRPr="004B36F2">
        <w:t xml:space="preserve">Bulletin No. 20 included five ‘reflections’ after the PASCAL Learning City Conference, Suwon, South Korea’, contributed by Rob Mark, Colin McGregor, Shirley Walters, Han Soonghee and Heribert Hinzen. This issue adds two further contributions by Waltraut Ritter, Hong Kong, and Dorothy Lucardie, Australia, the President of PIMA.  </w:t>
      </w:r>
    </w:p>
    <w:p w:rsidR="00BE53AC" w:rsidRPr="004B36F2" w:rsidRDefault="00BE53AC" w:rsidP="00BE53AC">
      <w:pPr>
        <w:rPr>
          <w:noProof/>
        </w:rPr>
      </w:pPr>
      <w:r w:rsidRPr="004B36F2">
        <w:rPr>
          <w:noProof/>
        </w:rPr>
        <w:t xml:space="preserve">The second of these, in the Suwon spirit of learning from and working forward, invites Bulletin readers to contribute to a new discussion on richer meanings of Lifelong learning. Suwon Discussion at Suwon reflected on it as not only cradle to grave - in an older expression, womb to tomb. It had also to be Life-wide, spanning all fields of human activity, including family and local community, the full diversity of workplaces and arrangements, and the ‘global community’ and global ecosystem; and </w:t>
      </w:r>
      <w:r w:rsidRPr="004B36F2">
        <w:rPr>
          <w:i/>
          <w:noProof/>
        </w:rPr>
        <w:t>Life-deep</w:t>
      </w:r>
      <w:r w:rsidRPr="004B36F2">
        <w:rPr>
          <w:noProof/>
        </w:rPr>
        <w:t>. The term, not new but seldom probed, attracted murmurs of assent but little analysis.</w:t>
      </w:r>
    </w:p>
    <w:p w:rsidR="00BE53AC" w:rsidRPr="004B36F2" w:rsidRDefault="00BE53AC" w:rsidP="00BE53AC">
      <w:pPr>
        <w:rPr>
          <w:noProof/>
        </w:rPr>
      </w:pPr>
      <w:r w:rsidRPr="004B36F2">
        <w:rPr>
          <w:noProof/>
        </w:rPr>
        <w:t xml:space="preserve">The President here invites contributions, a few paragraphs or a page, about Life-deep learning, exploring what this really means. She and PIMA through the Bulletin ask why it matters, how seriously it should be taken, and how it might be given more practical expression through learning support, education and training. </w:t>
      </w:r>
      <w:r w:rsidRPr="004B36F2">
        <w:rPr>
          <w:i/>
          <w:noProof/>
        </w:rPr>
        <w:t>Please email draft contributions and expressions of interest to the Editor,</w:t>
      </w:r>
      <w:r w:rsidRPr="004B36F2">
        <w:rPr>
          <w:noProof/>
        </w:rPr>
        <w:t xml:space="preserve"> </w:t>
      </w:r>
      <w:hyperlink r:id="rId10" w:history="1">
        <w:r w:rsidRPr="004B36F2">
          <w:rPr>
            <w:rStyle w:val="Hyperlink"/>
            <w:noProof/>
            <w:szCs w:val="22"/>
          </w:rPr>
          <w:t>chris.duke@rmit.edu.au</w:t>
        </w:r>
      </w:hyperlink>
      <w:r w:rsidRPr="004B36F2">
        <w:rPr>
          <w:noProof/>
        </w:rPr>
        <w:t xml:space="preserve">.  </w:t>
      </w:r>
    </w:p>
    <w:p w:rsidR="00BE53AC" w:rsidRPr="004B36F2" w:rsidRDefault="00BE53AC" w:rsidP="00BE53AC">
      <w:pPr>
        <w:rPr>
          <w:noProof/>
        </w:rPr>
      </w:pPr>
      <w:r w:rsidRPr="004B36F2">
        <w:rPr>
          <w:noProof/>
        </w:rPr>
        <w:lastRenderedPageBreak/>
        <w:t xml:space="preserve">For compelling reasons lying beyond ‘education’, the education and learning of older adults has become a subject of significant economic, health, other social, and now political concern. Dramatically changing demography affects labour markets and reinforces well-established programmes for senior citizens, notably among them Universities of the Third Age (U3A). They are  informed by the recognition of ‘use it or lose it’; and the value of community companionship for wellbeing. From being an economic burden on social welfare and health budgets as ‘retired-age’ populations expand and ‘working-age’ numbers decline, older adults are increasingly seen as a resource: a source of employees nd citizens with active minds, knowledge, wisdom and skills. </w:t>
      </w:r>
    </w:p>
    <w:p w:rsidR="00A075AD" w:rsidRPr="00080FE0" w:rsidRDefault="00BE53AC" w:rsidP="00BE53AC">
      <w:pPr>
        <w:rPr>
          <w:szCs w:val="22"/>
        </w:rPr>
      </w:pPr>
      <w:r w:rsidRPr="004B36F2">
        <w:rPr>
          <w:noProof/>
        </w:rPr>
        <w:t>This much extended special end-of-year issue is devoted to a substantial Report addressing a main theme of the Suwon Conference. Edited by Peter Kearns and Denise Reghenzani-Kearns on behalf of the PIMA Later Life Learning Special Interest Group or SIG, it carries contribution from 15 authors It appears also on the PASCAL Website with the work of other SIGs and will be taken up in other national, local and trans-national forums. Readers are invited to disseminate it widely, and assist its study, influence on policy, and practical application.</w:t>
      </w:r>
    </w:p>
    <w:p w:rsidR="005F1683" w:rsidRPr="00080FE0" w:rsidRDefault="005F1683" w:rsidP="00037AEE">
      <w:pPr>
        <w:rPr>
          <w:szCs w:val="22"/>
        </w:rPr>
      </w:pPr>
    </w:p>
    <w:p w:rsidR="005F1683" w:rsidRPr="00080FE0" w:rsidRDefault="005F1683" w:rsidP="005F1683">
      <w:pPr>
        <w:pStyle w:val="Heading1"/>
        <w:rPr>
          <w:i/>
        </w:rPr>
      </w:pPr>
      <w:bookmarkStart w:id="2" w:name="_Toc396133536"/>
      <w:bookmarkStart w:id="3" w:name="_Toc406402785"/>
      <w:r w:rsidRPr="00080FE0">
        <w:t xml:space="preserve">1. </w:t>
      </w:r>
      <w:bookmarkEnd w:id="2"/>
      <w:r w:rsidR="00BE53AC" w:rsidRPr="000202C2">
        <w:t>REFLECTIONS AFTER THE PASCAL LEARNING CITY CONFERENCE, SUWON, SOUTH KOREA</w:t>
      </w:r>
      <w:bookmarkEnd w:id="3"/>
      <w:r w:rsidRPr="00080FE0">
        <w:t xml:space="preserve"> </w:t>
      </w:r>
    </w:p>
    <w:p w:rsidR="005F1683" w:rsidRPr="00420143" w:rsidRDefault="00BE53AC" w:rsidP="00420143">
      <w:pPr>
        <w:pStyle w:val="Heading3"/>
        <w:rPr>
          <w:rStyle w:val="IntenseEmphasis1"/>
        </w:rPr>
      </w:pPr>
      <w:bookmarkStart w:id="4" w:name="_Toc406402786"/>
      <w:r w:rsidRPr="00AD0372">
        <w:rPr>
          <w:rStyle w:val="Heading5Char"/>
        </w:rPr>
        <w:t>HOW DO YOU KNOW YOU ARE IN A “LEARNING CITY”?</w:t>
      </w:r>
      <w:r w:rsidR="005F1683" w:rsidRPr="00080FE0">
        <w:t xml:space="preserve"> </w:t>
      </w:r>
      <w:r w:rsidRPr="002B3CD9">
        <w:rPr>
          <w:rStyle w:val="Heading8Char"/>
        </w:rPr>
        <w:t>Waltraut Ritter</w:t>
      </w:r>
      <w:bookmarkEnd w:id="4"/>
      <w:r w:rsidR="005F1683" w:rsidRPr="00080FE0">
        <w:t xml:space="preserve"> </w:t>
      </w:r>
    </w:p>
    <w:p w:rsidR="00420143" w:rsidRPr="00BE53AC" w:rsidRDefault="00F03056" w:rsidP="00420143">
      <w:pPr>
        <w:rPr>
          <w:rStyle w:val="SubtleEmphasis1"/>
        </w:rPr>
      </w:pPr>
      <w:hyperlink r:id="rId11" w:history="1">
        <w:r w:rsidR="00BE53AC" w:rsidRPr="00BE53AC">
          <w:rPr>
            <w:rStyle w:val="SubtleEmphasis1"/>
          </w:rPr>
          <w:t>ritter@netvigator.com</w:t>
        </w:r>
      </w:hyperlink>
      <w:r w:rsidR="00420143" w:rsidRPr="00BE53AC">
        <w:rPr>
          <w:rStyle w:val="SubtleEmphasis1"/>
        </w:rPr>
        <w:t xml:space="preserve"> </w:t>
      </w:r>
    </w:p>
    <w:p w:rsidR="00BE53AC" w:rsidRPr="004B36F2" w:rsidRDefault="00BE53AC" w:rsidP="00767A54">
      <w:r w:rsidRPr="004B36F2">
        <w:t>As a visitor to a city, how do you know whether you are in city that is a place where some collaborative thinking and knowledge-sharing is visible in how the urban space looks and feels? Can a learning city strategy save your city from being just a nondescript, soulless urban agglomeration?</w:t>
      </w:r>
    </w:p>
    <w:p w:rsidR="00BE53AC" w:rsidRPr="004B36F2" w:rsidRDefault="00BE53AC" w:rsidP="00767A54">
      <w:r w:rsidRPr="004B36F2">
        <w:t xml:space="preserve">Exploring the city on foot prior to the PASCAL Learning City conference in Suwon, a city where language does not help you to decipher your surrounding by reading (unless you can read Hangul), observation of street life can tell you a lot about a city.   </w:t>
      </w:r>
    </w:p>
    <w:p w:rsidR="00BE53AC" w:rsidRPr="004B36F2" w:rsidRDefault="00BE53AC" w:rsidP="00767A54">
      <w:r w:rsidRPr="004B36F2">
        <w:t>Transport and urban mobility is one of the core systems in a city, and it is also one of the main areas of activities in achieving the Sustainable Development Goals. Urban transportation accounts for around 25% of total</w:t>
      </w:r>
      <w:r w:rsidRPr="004B36F2">
        <w:rPr>
          <w:color w:val="000000"/>
        </w:rPr>
        <w:t xml:space="preserve"> CO2 </w:t>
      </w:r>
      <w:r w:rsidRPr="004B36F2">
        <w:t xml:space="preserve">emissions in cities. </w:t>
      </w:r>
    </w:p>
    <w:p w:rsidR="00BE53AC" w:rsidRPr="004B36F2" w:rsidRDefault="00BE53AC" w:rsidP="00767A54">
      <w:r w:rsidRPr="004B36F2">
        <w:t>At first sight, Suwon seems to be dominated by wide roads and busy car traffic; the modal share of private cars with 34% is higher than in Seoul (23%) or Tokyo (12 %) according to the 2017 Urban Mobility Study by the Centre for Liveable Cities; but the city has also embarked on a real-life-learning experiment as host of the international Ecomobility festival in 2013.</w:t>
      </w:r>
    </w:p>
    <w:p w:rsidR="00BE53AC" w:rsidRPr="004B36F2" w:rsidRDefault="00BE53AC" w:rsidP="00767A54">
      <w:r w:rsidRPr="004B36F2">
        <w:t>For one month, a central district with 4,300 residents in the city was closed to fossil-driven transportation, and citizen had to learn how to organise their everyday life of getting around by walking, cycling, wheeling or other means of active mobility. It was a commitment to changing mobility preferences and demonstrated the value of continuous learning and experimentation in a city space.</w:t>
      </w:r>
    </w:p>
    <w:p w:rsidR="00BE53AC" w:rsidRPr="004B36F2" w:rsidRDefault="00BE53AC" w:rsidP="00767A54">
      <w:r w:rsidRPr="004B36F2">
        <w:t xml:space="preserve">It mobilised residents and stakeholders in a neighbourhood and across Suwon, made urban mobility a subject of public debate, and led to lifestyle changes, encouraging individuals to make smarter mobility </w:t>
      </w:r>
      <w:r w:rsidRPr="004B36F2">
        <w:lastRenderedPageBreak/>
        <w:t xml:space="preserve">choices. The experiment also had an impact on urban governance, as citizens are now directly involved in the design and implementation of driven low carbon urban transport planning. </w:t>
      </w:r>
    </w:p>
    <w:p w:rsidR="00BE53AC" w:rsidRPr="004B36F2" w:rsidRDefault="00BE53AC" w:rsidP="00767A54">
      <w:r w:rsidRPr="004B36F2">
        <w:t xml:space="preserve">Urban mobility is a good place to start with for transformative lifelong learning, as everyone moves around in his/her city. Learning about sustainable mobility also covers many aspects of lifelong learning, such as community-building, health, environment, culture. </w:t>
      </w:r>
    </w:p>
    <w:p w:rsidR="00BE53AC" w:rsidRPr="004B36F2" w:rsidRDefault="00BE53AC" w:rsidP="00767A54">
      <w:r w:rsidRPr="004B36F2">
        <w:t xml:space="preserve">And – smart mobility resulting from collaborative learning in cities is highly visible. </w:t>
      </w:r>
    </w:p>
    <w:p w:rsidR="005F1683" w:rsidRPr="00080FE0" w:rsidRDefault="005F1683" w:rsidP="005F1683">
      <w:pPr>
        <w:rPr>
          <w:szCs w:val="22"/>
          <w:lang w:val="en-CA"/>
        </w:rPr>
      </w:pPr>
      <w:r w:rsidRPr="00080FE0">
        <w:rPr>
          <w:szCs w:val="22"/>
          <w:lang w:val="en-CA"/>
        </w:rPr>
        <w:t xml:space="preserve"> </w:t>
      </w:r>
    </w:p>
    <w:p w:rsidR="00420143" w:rsidRDefault="00F036BB" w:rsidP="00420143">
      <w:pPr>
        <w:pStyle w:val="Heading3"/>
      </w:pPr>
      <w:bookmarkStart w:id="5" w:name="_Toc406402787"/>
      <w:r w:rsidRPr="00F036BB">
        <w:rPr>
          <w:rStyle w:val="Heading5Char"/>
        </w:rPr>
        <w:t>LIFE-DEEP LEARNING: A NEW FOCUS FROM THE WORLD FORUM FOR LIFELONG LEARNING IN SUWON, KOREA</w:t>
      </w:r>
      <w:r w:rsidR="002B3CD9">
        <w:rPr>
          <w:rStyle w:val="Heading5Char"/>
        </w:rPr>
        <w:t xml:space="preserve"> </w:t>
      </w:r>
      <w:r w:rsidRPr="002B3CD9">
        <w:rPr>
          <w:rStyle w:val="Heading8Char"/>
        </w:rPr>
        <w:t>Dorothy Lucardie</w:t>
      </w:r>
      <w:bookmarkEnd w:id="5"/>
    </w:p>
    <w:p w:rsidR="00437612" w:rsidRDefault="00437612" w:rsidP="00437612">
      <w:pPr>
        <w:spacing w:before="0" w:after="0" w:line="240" w:lineRule="auto"/>
        <w:jc w:val="left"/>
        <w:rPr>
          <w:rStyle w:val="SubtleEmphasis1"/>
          <w:lang w:val="en-SG"/>
        </w:rPr>
      </w:pPr>
    </w:p>
    <w:p w:rsidR="00437612" w:rsidRPr="00437612" w:rsidRDefault="00F03056" w:rsidP="00437612">
      <w:pPr>
        <w:pStyle w:val="MediumGrid21"/>
        <w:rPr>
          <w:rStyle w:val="SubtleEmphasis1"/>
        </w:rPr>
      </w:pPr>
      <w:hyperlink r:id="rId12" w:history="1">
        <w:r w:rsidR="00437612" w:rsidRPr="00437612">
          <w:rPr>
            <w:rStyle w:val="SubtleEmphasis1"/>
          </w:rPr>
          <w:t>dorothy.lucardie@bigpond.com.au</w:t>
        </w:r>
      </w:hyperlink>
      <w:r w:rsidR="00437612" w:rsidRPr="00437612">
        <w:rPr>
          <w:rStyle w:val="SubtleEmphasis1"/>
        </w:rPr>
        <w:t xml:space="preserve"> </w:t>
      </w:r>
    </w:p>
    <w:p w:rsidR="00F036BB" w:rsidRPr="004B36F2" w:rsidRDefault="00F036BB" w:rsidP="002B3CD9">
      <w:r w:rsidRPr="004B36F2">
        <w:t>In 2015 UNESCO undertook a world</w:t>
      </w:r>
      <w:r>
        <w:t xml:space="preserve">wide review and published a new </w:t>
      </w:r>
      <w:r w:rsidRPr="004B36F2">
        <w:t>Recommendation on Adult Learning and Education (CONFINTEA VI, 2015). This refers directly to the 2030 Agenda for Sustainable Development and highlights the connection that the</w:t>
      </w:r>
      <w:r w:rsidRPr="004B36F2">
        <w:rPr>
          <w:i/>
        </w:rPr>
        <w:t xml:space="preserve"> “aim of adult learning and education is to equip people with the necessary capabilities to exercise and realise their rights and take control of their destinies” (CONFINTEA VI, 2015).</w:t>
      </w:r>
      <w:r w:rsidRPr="004B36F2">
        <w:t xml:space="preserve"> </w:t>
      </w:r>
    </w:p>
    <w:p w:rsidR="00F036BB" w:rsidRPr="004B36F2" w:rsidRDefault="00F036BB" w:rsidP="002B3CD9">
      <w:pPr>
        <w:rPr>
          <w:i/>
        </w:rPr>
      </w:pPr>
      <w:r w:rsidRPr="004B36F2">
        <w:t>Supporting this recommendation the</w:t>
      </w:r>
      <w:r w:rsidRPr="004B36F2">
        <w:rPr>
          <w:b/>
        </w:rPr>
        <w:t xml:space="preserve"> </w:t>
      </w:r>
      <w:r w:rsidRPr="004B36F2">
        <w:t xml:space="preserve">UN Secretary General (Global Campaign for Education, 2015) proposed that quality education and lifelong learning opportunities were key transformative and mutually reinforcing actions to meet the SDG post-2015 vision. </w:t>
      </w:r>
      <w:r w:rsidRPr="004B36F2">
        <w:rPr>
          <w:i/>
        </w:rPr>
        <w:t xml:space="preserve"> </w:t>
      </w:r>
      <w:r w:rsidRPr="004B36F2">
        <w:t>Of the17 sustainable development goals that have been adopted across the globe Sustainable Development Goal 4</w:t>
      </w:r>
      <w:r w:rsidRPr="004B36F2">
        <w:rPr>
          <w:i/>
        </w:rPr>
        <w:t xml:space="preserve"> Ensuring equitable access and quality education and lifelong learning opportunities for all </w:t>
      </w:r>
      <w:r w:rsidRPr="004B36F2">
        <w:t>is proposed by many to be the key to achieving all of the SDG through the transformation of individuals and communities.</w:t>
      </w:r>
    </w:p>
    <w:p w:rsidR="00F036BB" w:rsidRPr="004B36F2" w:rsidRDefault="00F036BB" w:rsidP="002B3CD9">
      <w:r w:rsidRPr="004B36F2">
        <w:t xml:space="preserve">Under the sub theme </w:t>
      </w:r>
      <w:r w:rsidRPr="004B36F2">
        <w:rPr>
          <w:bCs/>
          <w:i/>
          <w:iCs/>
          <w:color w:val="222222"/>
        </w:rPr>
        <w:t>Lifelong Learning as the key to solving community problems</w:t>
      </w:r>
      <w:r w:rsidRPr="004B36F2">
        <w:rPr>
          <w:bCs/>
          <w:iCs/>
          <w:color w:val="222222"/>
        </w:rPr>
        <w:t xml:space="preserve"> </w:t>
      </w:r>
      <w:r w:rsidRPr="004B36F2">
        <w:t xml:space="preserve">adult educators from across the globe gathered in Suwon under the auspices of </w:t>
      </w:r>
      <w:r w:rsidRPr="004B36F2">
        <w:rPr>
          <w:bCs/>
        </w:rPr>
        <w:t>PASCAL, AJOU University and GILL</w:t>
      </w:r>
      <w:r w:rsidRPr="004B36F2">
        <w:t xml:space="preserve"> to consider how SDG 4 is linked with the concept and practice of Learning Cities. SDG 4 is acknowledged by the organisers (PASCAL International Observatory, 2018) not only be about education and learning but also to include learning across the lifespan, lifelong, life wide, life deep, formal, non-formal and informal. Learning cities promote lifelong learning for all (UNESCO, 2017); for the Global Network of Learning Cities “lifelong learning lays the foundations for sustainable social, economic and environmental development” (UNESCO, 2018).</w:t>
      </w:r>
    </w:p>
    <w:p w:rsidR="00F036BB" w:rsidRPr="004B36F2" w:rsidRDefault="00F036BB" w:rsidP="002B3CD9">
      <w:r w:rsidRPr="004B36F2">
        <w:t>T</w:t>
      </w:r>
      <w:r w:rsidRPr="004B36F2">
        <w:rPr>
          <w:bCs/>
          <w:iCs/>
          <w:color w:val="222222"/>
        </w:rPr>
        <w:t xml:space="preserve">he Suwon </w:t>
      </w:r>
      <w:r w:rsidRPr="004B36F2">
        <w:t>presentations brought together speakers who have used these concepts within their community practice, with government, within civil society, and in the private sector to work and learn together. They included an exploration of the role of lifelong learning in the Thailand context using local government initiatives to achieve a learning city in a sustainable way at the practical level (Gumpanat Boriboon, 2018); the creation of a new breed of youth entrepreneurs in the Philippines who apply sustainability to business ideation and are mindful of the importance of considering the Sustainable Development Goals in relation to business processes (Eunice Areola, 2018); creative local action as a response to global goals (SDG) (Maria Wong, 2018); and how participatory processes create a space for transformative social learning in Taiwan (Yahui Fang, 2018).</w:t>
      </w:r>
    </w:p>
    <w:p w:rsidR="00F036BB" w:rsidRPr="004B36F2" w:rsidRDefault="00F036BB" w:rsidP="002B3CD9">
      <w:r w:rsidRPr="004B36F2">
        <w:lastRenderedPageBreak/>
        <w:t>Key themes drawn from the knowledge and experience shared were: the importance of existing local knowledge - “local wisdom is a treasure”; the use of strategies that create personal and community transformation; and how learning cities can provide a catalyst for transformation. Reflection on these themes opened up discussion at the conference on what is meant by the term “life deep learning”. Does this refer to the spiritual dimension of learning as explored by Wong? Is it a term that includes the cultural dimension of learning a</w:t>
      </w:r>
      <w:r w:rsidR="00767A54">
        <w:t xml:space="preserve">nd knowing? (Gumpanat Boriboon) - </w:t>
      </w:r>
      <w:r w:rsidRPr="004B36F2">
        <w:t xml:space="preserve">or indeed the application of knowledge at a deeper level (Areola)? Or by using the term </w:t>
      </w:r>
      <w:r w:rsidRPr="004B36F2">
        <w:rPr>
          <w:i/>
        </w:rPr>
        <w:t>Life-deep learning</w:t>
      </w:r>
      <w:r w:rsidRPr="004B36F2">
        <w:t xml:space="preserve"> are we embracing the impact that empowerment and participation have on both learning and being? </w:t>
      </w:r>
    </w:p>
    <w:p w:rsidR="005F1683" w:rsidRDefault="00F036BB" w:rsidP="002B3CD9">
      <w:r w:rsidRPr="004B36F2">
        <w:t>Participants expressed keen interest for further discussion on life-deep learning. This has therefore now been proposed as a lead topic of the first 2019 PIMA Bulletin.</w:t>
      </w:r>
    </w:p>
    <w:p w:rsidR="00746F17" w:rsidRPr="00756219" w:rsidRDefault="00746F17" w:rsidP="00746F17">
      <w:pPr>
        <w:pStyle w:val="NormalWeb"/>
        <w:rPr>
          <w:rFonts w:ascii="Calibri" w:hAnsi="Calibri"/>
          <w:b/>
          <w:sz w:val="22"/>
        </w:rPr>
      </w:pPr>
      <w:r w:rsidRPr="00756219">
        <w:rPr>
          <w:rFonts w:ascii="Calibri" w:hAnsi="Calibri"/>
          <w:b/>
          <w:sz w:val="22"/>
        </w:rPr>
        <w:t xml:space="preserve">Members are invited to contribute to this issue by contacting the editor Chris Duke </w:t>
      </w:r>
      <w:hyperlink r:id="rId13" w:history="1">
        <w:r w:rsidRPr="00756219">
          <w:rPr>
            <w:rStyle w:val="Hyperlink"/>
            <w:rFonts w:ascii="Calibri" w:hAnsi="Calibri"/>
            <w:sz w:val="22"/>
          </w:rPr>
          <w:t>chris.duke@rmit.edu.au</w:t>
        </w:r>
      </w:hyperlink>
      <w:r w:rsidRPr="00756219">
        <w:rPr>
          <w:rFonts w:ascii="Calibri" w:hAnsi="Calibri"/>
          <w:b/>
          <w:sz w:val="22"/>
        </w:rPr>
        <w:t xml:space="preserve"> stating their interest as soon as possible.</w:t>
      </w:r>
    </w:p>
    <w:p w:rsidR="00746F17" w:rsidRPr="00767A54" w:rsidRDefault="00746F17" w:rsidP="00746F17">
      <w:pPr>
        <w:pStyle w:val="NormalWeb"/>
        <w:rPr>
          <w:rStyle w:val="BookTitle1"/>
        </w:rPr>
      </w:pPr>
      <w:bookmarkStart w:id="6" w:name="_Toc406069914"/>
      <w:bookmarkStart w:id="7" w:name="_Toc406070019"/>
      <w:r w:rsidRPr="00767A54">
        <w:rPr>
          <w:rStyle w:val="BookTitle1"/>
        </w:rPr>
        <w:t>References</w:t>
      </w:r>
      <w:bookmarkEnd w:id="6"/>
      <w:bookmarkEnd w:id="7"/>
    </w:p>
    <w:p w:rsidR="00746F17" w:rsidRPr="00756219" w:rsidRDefault="00746F17" w:rsidP="00746F17">
      <w:pPr>
        <w:pStyle w:val="NormalWeb"/>
        <w:rPr>
          <w:rFonts w:ascii="Calibri" w:hAnsi="Calibri"/>
          <w:sz w:val="22"/>
        </w:rPr>
      </w:pPr>
      <w:r w:rsidRPr="00756219">
        <w:rPr>
          <w:rFonts w:ascii="Calibri" w:hAnsi="Calibri"/>
          <w:b/>
          <w:sz w:val="22"/>
        </w:rPr>
        <w:t>Areola, E</w:t>
      </w:r>
      <w:r w:rsidRPr="00756219">
        <w:rPr>
          <w:rFonts w:ascii="Calibri" w:hAnsi="Calibri"/>
          <w:i/>
          <w:sz w:val="22"/>
        </w:rPr>
        <w:t>. (2018) Regional Learning Caravan: Faculty Empowerment to Promote Youth Enterprise Development.</w:t>
      </w:r>
      <w:r w:rsidRPr="00756219">
        <w:rPr>
          <w:rFonts w:ascii="Calibri" w:hAnsi="Calibri"/>
          <w:sz w:val="22"/>
        </w:rPr>
        <w:t xml:space="preserve"> HSG Lifetime Member and Member of the Council of Presidents of Entrepreneurship Educators Association of the Philippines, Inc.</w:t>
      </w:r>
    </w:p>
    <w:p w:rsidR="00746F17" w:rsidRPr="00756219" w:rsidRDefault="00746F17" w:rsidP="00746F17">
      <w:pPr>
        <w:pStyle w:val="NormalWeb"/>
        <w:rPr>
          <w:rFonts w:ascii="Calibri" w:hAnsi="Calibri"/>
          <w:sz w:val="22"/>
        </w:rPr>
      </w:pPr>
      <w:r w:rsidRPr="00756219">
        <w:rPr>
          <w:rFonts w:ascii="Calibri" w:hAnsi="Calibri"/>
          <w:b/>
          <w:sz w:val="22"/>
        </w:rPr>
        <w:t>Boriboon, G</w:t>
      </w:r>
      <w:r w:rsidRPr="00756219">
        <w:rPr>
          <w:rFonts w:ascii="Calibri" w:hAnsi="Calibri"/>
          <w:i/>
          <w:sz w:val="22"/>
        </w:rPr>
        <w:t>. (</w:t>
      </w:r>
      <w:r w:rsidRPr="00756219">
        <w:rPr>
          <w:rFonts w:ascii="Calibri" w:hAnsi="Calibri"/>
          <w:sz w:val="22"/>
        </w:rPr>
        <w:t>2018).</w:t>
      </w:r>
      <w:r w:rsidRPr="00756219">
        <w:rPr>
          <w:rFonts w:ascii="Calibri" w:hAnsi="Calibri"/>
          <w:i/>
          <w:sz w:val="22"/>
        </w:rPr>
        <w:t>The role of lifelong learning in Thailand.</w:t>
      </w:r>
      <w:r w:rsidRPr="00756219">
        <w:rPr>
          <w:rFonts w:ascii="Calibri" w:hAnsi="Calibri"/>
          <w:sz w:val="22"/>
        </w:rPr>
        <w:t xml:space="preserve"> Lecturer, Department of Adult Education and Lifelong Education, Faculty of Education, Srinakharinwirot University.</w:t>
      </w:r>
    </w:p>
    <w:p w:rsidR="00746F17" w:rsidRPr="00756219" w:rsidRDefault="00746F17" w:rsidP="00746F17">
      <w:pPr>
        <w:pStyle w:val="NormalWeb"/>
        <w:rPr>
          <w:rFonts w:ascii="Calibri" w:hAnsi="Calibri"/>
          <w:sz w:val="22"/>
        </w:rPr>
      </w:pPr>
      <w:r w:rsidRPr="00756219">
        <w:rPr>
          <w:rFonts w:ascii="Calibri" w:eastAsia="Arial" w:hAnsi="Calibri"/>
          <w:b/>
          <w:sz w:val="22"/>
        </w:rPr>
        <w:t>CONFINTEA VI</w:t>
      </w:r>
      <w:r w:rsidRPr="00756219">
        <w:rPr>
          <w:rFonts w:ascii="Calibri" w:eastAsia="Arial" w:hAnsi="Calibri"/>
          <w:sz w:val="22"/>
        </w:rPr>
        <w:t xml:space="preserve"> (2015)</w:t>
      </w:r>
      <w:r w:rsidRPr="00756219">
        <w:rPr>
          <w:rFonts w:ascii="Calibri" w:eastAsia="Arial" w:hAnsi="Calibri"/>
          <w:i/>
          <w:sz w:val="22"/>
        </w:rPr>
        <w:t xml:space="preserve"> Follow up Bulletin 12, </w:t>
      </w:r>
      <w:r w:rsidRPr="00756219">
        <w:rPr>
          <w:rFonts w:ascii="Calibri" w:eastAsia="Arial" w:hAnsi="Calibri"/>
          <w:sz w:val="22"/>
        </w:rPr>
        <w:t>December.</w:t>
      </w:r>
    </w:p>
    <w:p w:rsidR="00746F17" w:rsidRPr="00756219" w:rsidRDefault="00746F17" w:rsidP="00746F17">
      <w:pPr>
        <w:pStyle w:val="NormalWeb"/>
        <w:rPr>
          <w:rFonts w:ascii="Calibri" w:eastAsia="PMingLiU" w:hAnsi="Calibri"/>
          <w:color w:val="000000"/>
          <w:sz w:val="22"/>
        </w:rPr>
      </w:pPr>
      <w:r w:rsidRPr="00756219">
        <w:rPr>
          <w:rFonts w:ascii="Calibri" w:hAnsi="Calibri"/>
          <w:b/>
          <w:sz w:val="22"/>
        </w:rPr>
        <w:t xml:space="preserve">Fang, Y. </w:t>
      </w:r>
      <w:r w:rsidRPr="00756219">
        <w:rPr>
          <w:rFonts w:ascii="Calibri" w:hAnsi="Calibri"/>
          <w:sz w:val="22"/>
        </w:rPr>
        <w:t>(2018).</w:t>
      </w:r>
      <w:r w:rsidRPr="00756219">
        <w:rPr>
          <w:rFonts w:ascii="Calibri" w:hAnsi="Calibri"/>
          <w:b/>
          <w:i/>
          <w:sz w:val="22"/>
        </w:rPr>
        <w:t xml:space="preserve"> </w:t>
      </w:r>
      <w:r w:rsidRPr="00756219">
        <w:rPr>
          <w:rFonts w:ascii="Calibri" w:hAnsi="Calibri"/>
          <w:i/>
          <w:sz w:val="22"/>
        </w:rPr>
        <w:t>Organizing Community Resilience Dialogues as a pathway to create collective social impact through education</w:t>
      </w:r>
      <w:r w:rsidRPr="00756219">
        <w:rPr>
          <w:rFonts w:ascii="Calibri" w:hAnsi="Calibri"/>
          <w:b/>
          <w:i/>
          <w:sz w:val="22"/>
        </w:rPr>
        <w:t>,</w:t>
      </w:r>
      <w:r w:rsidRPr="00756219">
        <w:rPr>
          <w:rFonts w:ascii="Calibri" w:hAnsi="Calibri"/>
          <w:b/>
          <w:sz w:val="22"/>
        </w:rPr>
        <w:t xml:space="preserve"> </w:t>
      </w:r>
      <w:r w:rsidRPr="00756219">
        <w:rPr>
          <w:rFonts w:ascii="Calibri" w:eastAsia="PMingLiU" w:hAnsi="Calibri"/>
          <w:color w:val="000000"/>
          <w:sz w:val="22"/>
        </w:rPr>
        <w:t>Head of Educational Research and Development Taiwan Woldorf Education Movement Federation (TWEF).</w:t>
      </w:r>
    </w:p>
    <w:p w:rsidR="00746F17" w:rsidRPr="00756219" w:rsidRDefault="00746F17" w:rsidP="00746F17">
      <w:pPr>
        <w:pStyle w:val="NormalWeb"/>
        <w:rPr>
          <w:rFonts w:ascii="Calibri" w:eastAsia="Arial" w:hAnsi="Calibri"/>
          <w:i/>
          <w:sz w:val="22"/>
        </w:rPr>
      </w:pPr>
      <w:r w:rsidRPr="00756219">
        <w:rPr>
          <w:rFonts w:ascii="Calibri" w:eastAsia="Arial" w:hAnsi="Calibri"/>
          <w:b/>
          <w:sz w:val="22"/>
        </w:rPr>
        <w:t>Global Campaign for Education</w:t>
      </w:r>
      <w:r w:rsidRPr="00756219">
        <w:rPr>
          <w:rFonts w:ascii="Calibri" w:eastAsia="Arial" w:hAnsi="Calibri"/>
          <w:sz w:val="22"/>
        </w:rPr>
        <w:t xml:space="preserve"> (2015) </w:t>
      </w:r>
      <w:r w:rsidRPr="00756219">
        <w:rPr>
          <w:rFonts w:ascii="Calibri" w:eastAsia="Arial" w:hAnsi="Calibri"/>
          <w:i/>
          <w:sz w:val="22"/>
        </w:rPr>
        <w:t>Time to get it Right: Lessons from EFA and the MDGs for Education 2016-2030.</w:t>
      </w:r>
    </w:p>
    <w:p w:rsidR="00746F17" w:rsidRPr="00756219" w:rsidRDefault="00746F17" w:rsidP="00746F17">
      <w:pPr>
        <w:pStyle w:val="NormalWeb"/>
        <w:rPr>
          <w:rFonts w:ascii="Calibri" w:hAnsi="Calibri"/>
          <w:b/>
          <w:sz w:val="22"/>
        </w:rPr>
      </w:pPr>
      <w:r w:rsidRPr="00756219">
        <w:rPr>
          <w:rFonts w:ascii="Calibri" w:hAnsi="Calibri"/>
          <w:b/>
          <w:sz w:val="22"/>
        </w:rPr>
        <w:t xml:space="preserve">PASCAL International Observatory, </w:t>
      </w:r>
      <w:r w:rsidRPr="00756219">
        <w:rPr>
          <w:rFonts w:ascii="Calibri" w:hAnsi="Calibri"/>
          <w:sz w:val="22"/>
        </w:rPr>
        <w:t xml:space="preserve">(2018) </w:t>
      </w:r>
      <w:r w:rsidRPr="00756219">
        <w:rPr>
          <w:rFonts w:ascii="Calibri" w:hAnsi="Calibri"/>
          <w:i/>
          <w:sz w:val="22"/>
        </w:rPr>
        <w:t>Learning Cities, Learning Societies and the Sustainable Development Goals: Connecting Research, Policy and Practice</w:t>
      </w:r>
      <w:r w:rsidRPr="00756219">
        <w:rPr>
          <w:rFonts w:ascii="Calibri" w:hAnsi="Calibri"/>
          <w:sz w:val="22"/>
        </w:rPr>
        <w:t>, Suwon, Korea.</w:t>
      </w:r>
    </w:p>
    <w:p w:rsidR="00746F17" w:rsidRPr="00756219" w:rsidRDefault="00746F17" w:rsidP="00746F17">
      <w:pPr>
        <w:pStyle w:val="NormalWeb"/>
        <w:rPr>
          <w:rFonts w:ascii="Calibri" w:hAnsi="Calibri"/>
          <w:sz w:val="22"/>
        </w:rPr>
      </w:pPr>
      <w:r w:rsidRPr="00756219">
        <w:rPr>
          <w:rFonts w:ascii="Calibri" w:hAnsi="Calibri"/>
          <w:b/>
          <w:sz w:val="22"/>
        </w:rPr>
        <w:t>Wong, M</w:t>
      </w:r>
      <w:r w:rsidRPr="00756219">
        <w:rPr>
          <w:rFonts w:ascii="Calibri" w:hAnsi="Calibri"/>
          <w:i/>
          <w:sz w:val="22"/>
        </w:rPr>
        <w:t>.</w:t>
      </w:r>
      <w:r w:rsidRPr="00756219">
        <w:rPr>
          <w:rFonts w:ascii="Calibri" w:hAnsi="Calibri"/>
          <w:sz w:val="22"/>
        </w:rPr>
        <w:t xml:space="preserve"> (2018)</w:t>
      </w:r>
      <w:r w:rsidRPr="00756219">
        <w:rPr>
          <w:rFonts w:ascii="Calibri" w:hAnsi="Calibri"/>
          <w:i/>
          <w:sz w:val="22"/>
        </w:rPr>
        <w:t>.The integration of faith and spirituality in the work of lifelong teaching and learning for sustainable development</w:t>
      </w:r>
      <w:r w:rsidRPr="00756219">
        <w:rPr>
          <w:rFonts w:ascii="Calibri" w:hAnsi="Calibri"/>
          <w:sz w:val="22"/>
        </w:rPr>
        <w:t>. Dean, City Seminary of New York.</w:t>
      </w:r>
    </w:p>
    <w:p w:rsidR="00746F17" w:rsidRPr="00756219" w:rsidRDefault="00746F17" w:rsidP="00746F17">
      <w:pPr>
        <w:pStyle w:val="NormalWeb"/>
        <w:rPr>
          <w:rFonts w:ascii="Calibri" w:hAnsi="Calibri"/>
          <w:sz w:val="22"/>
        </w:rPr>
      </w:pPr>
      <w:r w:rsidRPr="00756219">
        <w:rPr>
          <w:rFonts w:ascii="Calibri" w:hAnsi="Calibri"/>
          <w:b/>
          <w:sz w:val="22"/>
        </w:rPr>
        <w:t>UNESCO</w:t>
      </w:r>
      <w:r w:rsidRPr="00756219">
        <w:rPr>
          <w:rFonts w:ascii="Calibri" w:hAnsi="Calibri"/>
          <w:sz w:val="22"/>
        </w:rPr>
        <w:t xml:space="preserve">, (2017) </w:t>
      </w:r>
      <w:r w:rsidRPr="00756219">
        <w:rPr>
          <w:rFonts w:ascii="Calibri" w:hAnsi="Calibri"/>
          <w:i/>
          <w:sz w:val="22"/>
        </w:rPr>
        <w:t>Learning Cities and the SDGs: A Guide to Action</w:t>
      </w:r>
      <w:r w:rsidRPr="00756219">
        <w:rPr>
          <w:rFonts w:ascii="Calibri" w:hAnsi="Calibri"/>
          <w:sz w:val="22"/>
        </w:rPr>
        <w:t>. UNESCO Institute for Lifelong Learning.</w:t>
      </w:r>
    </w:p>
    <w:p w:rsidR="00746F17" w:rsidRPr="00756219" w:rsidRDefault="00746F17" w:rsidP="00746F17">
      <w:pPr>
        <w:pStyle w:val="NormalWeb"/>
        <w:rPr>
          <w:rFonts w:ascii="Calibri" w:hAnsi="Calibri"/>
          <w:sz w:val="22"/>
        </w:rPr>
      </w:pPr>
      <w:r w:rsidRPr="00756219">
        <w:rPr>
          <w:rFonts w:ascii="Calibri" w:hAnsi="Calibri"/>
          <w:b/>
          <w:sz w:val="22"/>
        </w:rPr>
        <w:t>UNESCO</w:t>
      </w:r>
      <w:r w:rsidRPr="00756219">
        <w:rPr>
          <w:rFonts w:ascii="Calibri" w:hAnsi="Calibri"/>
          <w:sz w:val="22"/>
        </w:rPr>
        <w:t xml:space="preserve">, (2018). </w:t>
      </w:r>
      <w:hyperlink r:id="rId14" w:history="1">
        <w:r w:rsidRPr="00756219">
          <w:rPr>
            <w:rStyle w:val="Hyperlink"/>
            <w:rFonts w:ascii="Calibri" w:hAnsi="Calibri"/>
            <w:sz w:val="22"/>
          </w:rPr>
          <w:t>http://uil.unesco.org/lifelong-learning/learning-cities</w:t>
        </w:r>
      </w:hyperlink>
      <w:r w:rsidRPr="00756219">
        <w:rPr>
          <w:rStyle w:val="Hyperlink"/>
          <w:rFonts w:ascii="Calibri" w:hAnsi="Calibri"/>
          <w:sz w:val="22"/>
        </w:rPr>
        <w:t xml:space="preserve"> </w:t>
      </w:r>
      <w:r w:rsidRPr="00756219">
        <w:rPr>
          <w:rFonts w:ascii="Calibri" w:hAnsi="Calibri"/>
          <w:sz w:val="22"/>
        </w:rPr>
        <w:t>accessed 14/8/2018</w:t>
      </w:r>
    </w:p>
    <w:p w:rsidR="00A62594" w:rsidRDefault="00A62594" w:rsidP="005F1683">
      <w:pPr>
        <w:rPr>
          <w:rFonts w:eastAsia="Arial Unicode MS"/>
          <w:szCs w:val="22"/>
        </w:rPr>
      </w:pPr>
    </w:p>
    <w:p w:rsidR="00F33853" w:rsidRDefault="00F33853" w:rsidP="005F1683">
      <w:pPr>
        <w:rPr>
          <w:rFonts w:eastAsia="Arial Unicode MS"/>
          <w:szCs w:val="22"/>
        </w:rPr>
      </w:pPr>
    </w:p>
    <w:p w:rsidR="00F33853" w:rsidRDefault="00F33853" w:rsidP="005F1683">
      <w:pPr>
        <w:rPr>
          <w:rFonts w:eastAsia="Arial Unicode MS"/>
          <w:szCs w:val="22"/>
        </w:rPr>
      </w:pPr>
    </w:p>
    <w:p w:rsidR="00D7529F" w:rsidRPr="00080FE0" w:rsidRDefault="00D7529F" w:rsidP="005F1683">
      <w:pPr>
        <w:rPr>
          <w:rFonts w:eastAsia="Arial Unicode MS"/>
          <w:szCs w:val="22"/>
        </w:rPr>
      </w:pPr>
    </w:p>
    <w:p w:rsidR="00A30DB4" w:rsidRPr="00080FE0" w:rsidRDefault="00746F17" w:rsidP="0027117B">
      <w:pPr>
        <w:pStyle w:val="Heading1"/>
      </w:pPr>
      <w:bookmarkStart w:id="8" w:name="_Toc406074480"/>
      <w:bookmarkStart w:id="9" w:name="_Toc406075466"/>
      <w:bookmarkStart w:id="10" w:name="_Toc406402788"/>
      <w:r w:rsidRPr="0027117B">
        <w:lastRenderedPageBreak/>
        <w:t>2.  LATER LIFE LEARNING SPECIAL INTEREST GROUP (SIG)</w:t>
      </w:r>
      <w:bookmarkEnd w:id="8"/>
      <w:bookmarkEnd w:id="9"/>
      <w:bookmarkEnd w:id="10"/>
      <w:r>
        <w:t xml:space="preserve"> </w:t>
      </w:r>
    </w:p>
    <w:p w:rsidR="005F1683" w:rsidRPr="00746F17" w:rsidRDefault="00746F17" w:rsidP="005F1683">
      <w:pPr>
        <w:pStyle w:val="Heading3"/>
        <w:rPr>
          <w:rStyle w:val="Heading6Char"/>
        </w:rPr>
      </w:pPr>
      <w:bookmarkStart w:id="11" w:name="_Toc406402789"/>
      <w:r w:rsidRPr="00746F17">
        <w:rPr>
          <w:rStyle w:val="Heading5Char"/>
        </w:rPr>
        <w:t>TOWARDS GOOD ACTIVE LEARNING FOR ALL: IN A CONTEXT OF DEEP DEMOGRAPHIC CHANGE AND DISLOCATION</w:t>
      </w:r>
      <w:r w:rsidR="0027117B">
        <w:rPr>
          <w:rStyle w:val="Heading6Char"/>
        </w:rPr>
        <w:t xml:space="preserve"> </w:t>
      </w:r>
      <w:r w:rsidRPr="00746F17">
        <w:rPr>
          <w:rStyle w:val="Heading6Char"/>
        </w:rPr>
        <w:t>Peter Kearns and Denise Reghenzani-Kearns (Editors)</w:t>
      </w:r>
      <w:bookmarkEnd w:id="11"/>
    </w:p>
    <w:p w:rsidR="00CE5053" w:rsidRPr="00746F17" w:rsidRDefault="00F03056" w:rsidP="005F1683">
      <w:pPr>
        <w:rPr>
          <w:rStyle w:val="SubtleEmphasis1"/>
        </w:rPr>
      </w:pPr>
      <w:hyperlink r:id="rId15" w:history="1">
        <w:r w:rsidR="00746F17" w:rsidRPr="00746F17">
          <w:rPr>
            <w:rStyle w:val="SubtleEmphasis1"/>
          </w:rPr>
          <w:t>p.kearns@netspeed.com.au</w:t>
        </w:r>
      </w:hyperlink>
      <w:r w:rsidR="00746F17" w:rsidRPr="00746F17">
        <w:rPr>
          <w:rStyle w:val="SubtleEmphasis1"/>
        </w:rPr>
        <w:t xml:space="preserve">, </w:t>
      </w:r>
      <w:hyperlink r:id="rId16" w:history="1">
        <w:r w:rsidR="00746F17" w:rsidRPr="00746F17">
          <w:rPr>
            <w:rStyle w:val="SubtleEmphasis1"/>
          </w:rPr>
          <w:t>d_reghenzani@hotmail.com</w:t>
        </w:r>
      </w:hyperlink>
    </w:p>
    <w:p w:rsidR="0047460D" w:rsidRDefault="0047460D" w:rsidP="00FD3092">
      <w:pPr>
        <w:rPr>
          <w:szCs w:val="22"/>
          <w:lang w:eastAsia="en-GB"/>
        </w:rPr>
      </w:pPr>
    </w:p>
    <w:bookmarkStart w:id="12" w:name="_MON_1480146525"/>
    <w:bookmarkEnd w:id="12"/>
    <w:p w:rsidR="006F47A9" w:rsidRDefault="001C7E00" w:rsidP="00696B08">
      <w:pPr>
        <w:jc w:val="left"/>
        <w:rPr>
          <w:szCs w:val="22"/>
          <w:lang w:eastAsia="en-GB"/>
        </w:rPr>
      </w:pPr>
      <w:r>
        <w:rPr>
          <w:szCs w:val="22"/>
          <w:lang w:eastAsia="en-GB"/>
        </w:rPr>
        <w:object w:dxaOrig="2048" w:dyaOrig="1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6.25pt" o:ole="">
            <v:imagedata r:id="rId17" o:title=""/>
          </v:shape>
          <o:OLEObject Type="Embed" ProgID="Word.Document.8" ShapeID="_x0000_i1025" DrawAspect="Icon" ObjectID="_1606445400" r:id="rId18">
            <o:FieldCodes>\s</o:FieldCodes>
          </o:OLEObject>
        </w:object>
      </w:r>
    </w:p>
    <w:p w:rsidR="000842A2" w:rsidRPr="00080FE0" w:rsidRDefault="000842A2" w:rsidP="00FD3092">
      <w:pPr>
        <w:rPr>
          <w:szCs w:val="22"/>
          <w:lang w:eastAsia="en-GB"/>
        </w:rPr>
      </w:pPr>
    </w:p>
    <w:sectPr w:rsidR="000842A2" w:rsidRPr="00080FE0" w:rsidSect="006423C2">
      <w:footerReference w:type="even" r:id="rId19"/>
      <w:footerReference w:type="default" r:id="rId20"/>
      <w:pgSz w:w="11906" w:h="16838"/>
      <w:pgMar w:top="1440" w:right="113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56" w:rsidRDefault="00F03056" w:rsidP="00D16B8C">
      <w:pPr>
        <w:spacing w:after="0" w:line="240" w:lineRule="auto"/>
      </w:pPr>
      <w:r>
        <w:separator/>
      </w:r>
    </w:p>
  </w:endnote>
  <w:endnote w:type="continuationSeparator" w:id="0">
    <w:p w:rsidR="00F03056" w:rsidRDefault="00F03056" w:rsidP="00D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0D" w:rsidRDefault="0047460D" w:rsidP="00D1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7460D" w:rsidRDefault="0047460D" w:rsidP="00D1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0D" w:rsidRDefault="0047460D" w:rsidP="00D1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C30">
      <w:rPr>
        <w:rStyle w:val="PageNumber"/>
        <w:noProof/>
      </w:rPr>
      <w:t>1</w:t>
    </w:r>
    <w:r>
      <w:rPr>
        <w:rStyle w:val="PageNumber"/>
      </w:rPr>
      <w:fldChar w:fldCharType="end"/>
    </w:r>
  </w:p>
  <w:p w:rsidR="0047460D" w:rsidRDefault="0047460D" w:rsidP="00D1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56" w:rsidRDefault="00F03056" w:rsidP="00D16B8C">
      <w:pPr>
        <w:spacing w:after="0" w:line="240" w:lineRule="auto"/>
      </w:pPr>
      <w:r>
        <w:separator/>
      </w:r>
    </w:p>
  </w:footnote>
  <w:footnote w:type="continuationSeparator" w:id="0">
    <w:p w:rsidR="00F03056" w:rsidRDefault="00F03056" w:rsidP="00D16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38"/>
    <w:rsid w:val="000337AF"/>
    <w:rsid w:val="00037AEE"/>
    <w:rsid w:val="00053744"/>
    <w:rsid w:val="00066C0D"/>
    <w:rsid w:val="000710A4"/>
    <w:rsid w:val="0007478C"/>
    <w:rsid w:val="00080FE0"/>
    <w:rsid w:val="000842A2"/>
    <w:rsid w:val="000D247C"/>
    <w:rsid w:val="001152B0"/>
    <w:rsid w:val="00123B1D"/>
    <w:rsid w:val="00125146"/>
    <w:rsid w:val="00131BCC"/>
    <w:rsid w:val="0015150A"/>
    <w:rsid w:val="00193993"/>
    <w:rsid w:val="001C7E00"/>
    <w:rsid w:val="00200A5E"/>
    <w:rsid w:val="002172EB"/>
    <w:rsid w:val="0023284F"/>
    <w:rsid w:val="00255C7E"/>
    <w:rsid w:val="0027117B"/>
    <w:rsid w:val="002B3CD9"/>
    <w:rsid w:val="002E153F"/>
    <w:rsid w:val="002F2BC3"/>
    <w:rsid w:val="00311238"/>
    <w:rsid w:val="0032690F"/>
    <w:rsid w:val="00326DA1"/>
    <w:rsid w:val="003474D1"/>
    <w:rsid w:val="0039527F"/>
    <w:rsid w:val="003B24F3"/>
    <w:rsid w:val="003C6C3D"/>
    <w:rsid w:val="003D7F0A"/>
    <w:rsid w:val="003E6C44"/>
    <w:rsid w:val="003F5B15"/>
    <w:rsid w:val="00420143"/>
    <w:rsid w:val="00437612"/>
    <w:rsid w:val="0047460D"/>
    <w:rsid w:val="004773B5"/>
    <w:rsid w:val="00490AB0"/>
    <w:rsid w:val="004A0E9A"/>
    <w:rsid w:val="004A6A39"/>
    <w:rsid w:val="004B5991"/>
    <w:rsid w:val="004C0610"/>
    <w:rsid w:val="004C38F2"/>
    <w:rsid w:val="004D4D97"/>
    <w:rsid w:val="004E2618"/>
    <w:rsid w:val="004E697C"/>
    <w:rsid w:val="004F2B7C"/>
    <w:rsid w:val="0050350D"/>
    <w:rsid w:val="00535D44"/>
    <w:rsid w:val="005375CE"/>
    <w:rsid w:val="00577D4A"/>
    <w:rsid w:val="00580814"/>
    <w:rsid w:val="00580ED6"/>
    <w:rsid w:val="005F1683"/>
    <w:rsid w:val="00607C04"/>
    <w:rsid w:val="006346D4"/>
    <w:rsid w:val="006423C2"/>
    <w:rsid w:val="00674835"/>
    <w:rsid w:val="00683AE1"/>
    <w:rsid w:val="00696B08"/>
    <w:rsid w:val="006B150B"/>
    <w:rsid w:val="006D28A4"/>
    <w:rsid w:val="006E5395"/>
    <w:rsid w:val="006F47A9"/>
    <w:rsid w:val="00702D55"/>
    <w:rsid w:val="00715AF4"/>
    <w:rsid w:val="00735F28"/>
    <w:rsid w:val="00746F17"/>
    <w:rsid w:val="00747C30"/>
    <w:rsid w:val="00756219"/>
    <w:rsid w:val="0076273B"/>
    <w:rsid w:val="00767A54"/>
    <w:rsid w:val="00795B18"/>
    <w:rsid w:val="007D5B82"/>
    <w:rsid w:val="007F2C76"/>
    <w:rsid w:val="0080267E"/>
    <w:rsid w:val="00802F2D"/>
    <w:rsid w:val="00834972"/>
    <w:rsid w:val="00893D2E"/>
    <w:rsid w:val="008D3411"/>
    <w:rsid w:val="008E19BE"/>
    <w:rsid w:val="008F6CF4"/>
    <w:rsid w:val="0092357D"/>
    <w:rsid w:val="0098017D"/>
    <w:rsid w:val="00A075AD"/>
    <w:rsid w:val="00A10BF8"/>
    <w:rsid w:val="00A30DB4"/>
    <w:rsid w:val="00A4610B"/>
    <w:rsid w:val="00A576B8"/>
    <w:rsid w:val="00A62594"/>
    <w:rsid w:val="00A950BE"/>
    <w:rsid w:val="00AA22F1"/>
    <w:rsid w:val="00B0559C"/>
    <w:rsid w:val="00B576A6"/>
    <w:rsid w:val="00BA1012"/>
    <w:rsid w:val="00BD2794"/>
    <w:rsid w:val="00BE234F"/>
    <w:rsid w:val="00BE53AC"/>
    <w:rsid w:val="00BE67B6"/>
    <w:rsid w:val="00C433C8"/>
    <w:rsid w:val="00C54B74"/>
    <w:rsid w:val="00CA5275"/>
    <w:rsid w:val="00CB372E"/>
    <w:rsid w:val="00CD3C13"/>
    <w:rsid w:val="00CE1EE6"/>
    <w:rsid w:val="00CE5053"/>
    <w:rsid w:val="00CF2340"/>
    <w:rsid w:val="00CF6C75"/>
    <w:rsid w:val="00D16B8C"/>
    <w:rsid w:val="00D25185"/>
    <w:rsid w:val="00D4157A"/>
    <w:rsid w:val="00D45899"/>
    <w:rsid w:val="00D57790"/>
    <w:rsid w:val="00D7529F"/>
    <w:rsid w:val="00D953C5"/>
    <w:rsid w:val="00DD7475"/>
    <w:rsid w:val="00DF4F3A"/>
    <w:rsid w:val="00E07BAD"/>
    <w:rsid w:val="00E2057B"/>
    <w:rsid w:val="00E40219"/>
    <w:rsid w:val="00E612F3"/>
    <w:rsid w:val="00E64DF5"/>
    <w:rsid w:val="00E67061"/>
    <w:rsid w:val="00E743BA"/>
    <w:rsid w:val="00E911A4"/>
    <w:rsid w:val="00EF1C53"/>
    <w:rsid w:val="00F03056"/>
    <w:rsid w:val="00F036BB"/>
    <w:rsid w:val="00F14E71"/>
    <w:rsid w:val="00F33853"/>
    <w:rsid w:val="00F711AF"/>
    <w:rsid w:val="00F749EA"/>
    <w:rsid w:val="00F8326A"/>
    <w:rsid w:val="00FD3092"/>
    <w:rsid w:val="00FE11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7A54"/>
    <w:pPr>
      <w:spacing w:before="200" w:after="200" w:line="276" w:lineRule="auto"/>
      <w:jc w:val="both"/>
    </w:pPr>
    <w:rPr>
      <w:sz w:val="22"/>
      <w:lang w:val="en-GB" w:eastAsia="en-US"/>
    </w:rPr>
  </w:style>
  <w:style w:type="paragraph" w:styleId="Heading1">
    <w:name w:val="heading 1"/>
    <w:basedOn w:val="Normal"/>
    <w:next w:val="Normal"/>
    <w:link w:val="Heading1Char"/>
    <w:uiPriority w:val="9"/>
    <w:qFormat/>
    <w:rsid w:val="00795B18"/>
    <w:pPr>
      <w:pBdr>
        <w:top w:val="single" w:sz="24" w:space="0" w:color="4F81BD"/>
        <w:left w:val="single" w:sz="24" w:space="0" w:color="4F81BD"/>
        <w:bottom w:val="single" w:sz="24" w:space="0" w:color="4F81BD"/>
        <w:right w:val="single" w:sz="24" w:space="0" w:color="4F81BD"/>
      </w:pBdr>
      <w:shd w:val="clear" w:color="auto" w:fill="4F81BD"/>
      <w:tabs>
        <w:tab w:val="left" w:pos="1680"/>
      </w:tabs>
      <w:spacing w:after="0"/>
      <w:outlineLvl w:val="0"/>
    </w:pPr>
    <w:rPr>
      <w:b/>
      <w:bCs/>
      <w:caps/>
      <w:color w:val="FFFFFF"/>
      <w:spacing w:val="15"/>
      <w:szCs w:val="22"/>
    </w:rPr>
  </w:style>
  <w:style w:type="paragraph" w:styleId="Heading2">
    <w:name w:val="heading 2"/>
    <w:basedOn w:val="Normal"/>
    <w:next w:val="Normal"/>
    <w:link w:val="Heading2Char"/>
    <w:uiPriority w:val="9"/>
    <w:qFormat/>
    <w:rsid w:val="006E53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FFFFFF"/>
      <w:spacing w:val="15"/>
      <w:szCs w:val="22"/>
    </w:rPr>
  </w:style>
  <w:style w:type="paragraph" w:styleId="Heading3">
    <w:name w:val="heading 3"/>
    <w:basedOn w:val="Normal"/>
    <w:next w:val="Normal"/>
    <w:link w:val="Heading3Char"/>
    <w:autoRedefine/>
    <w:uiPriority w:val="9"/>
    <w:qFormat/>
    <w:rsid w:val="00A62594"/>
    <w:pPr>
      <w:pBdr>
        <w:top w:val="single" w:sz="6" w:space="2" w:color="4F81BD"/>
        <w:left w:val="single" w:sz="6" w:space="2" w:color="4F81BD"/>
      </w:pBdr>
      <w:spacing w:before="300" w:after="0"/>
      <w:outlineLvl w:val="2"/>
    </w:pPr>
    <w:rPr>
      <w:b/>
      <w:caps/>
      <w:color w:val="4F81BD"/>
      <w:spacing w:val="15"/>
      <w:szCs w:val="22"/>
    </w:rPr>
  </w:style>
  <w:style w:type="paragraph" w:styleId="Heading4">
    <w:name w:val="heading 4"/>
    <w:basedOn w:val="Normal"/>
    <w:next w:val="Normal"/>
    <w:link w:val="Heading4Char"/>
    <w:uiPriority w:val="9"/>
    <w:qFormat/>
    <w:rsid w:val="00420143"/>
    <w:pPr>
      <w:pBdr>
        <w:top w:val="dotted" w:sz="6" w:space="2" w:color="4F81BD"/>
        <w:left w:val="dotted" w:sz="6" w:space="2" w:color="4F81BD"/>
      </w:pBdr>
      <w:spacing w:before="300" w:after="0"/>
      <w:outlineLvl w:val="3"/>
    </w:pPr>
    <w:rPr>
      <w:i/>
      <w:caps/>
      <w:color w:val="FFFFFF"/>
      <w:spacing w:val="10"/>
      <w:szCs w:val="22"/>
    </w:rPr>
  </w:style>
  <w:style w:type="paragraph" w:styleId="Heading5">
    <w:name w:val="heading 5"/>
    <w:basedOn w:val="Normal"/>
    <w:next w:val="Normal"/>
    <w:link w:val="Heading5Char"/>
    <w:uiPriority w:val="9"/>
    <w:qFormat/>
    <w:rsid w:val="000D247C"/>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autoRedefine/>
    <w:uiPriority w:val="9"/>
    <w:qFormat/>
    <w:rsid w:val="003E6C44"/>
    <w:pPr>
      <w:spacing w:before="300" w:after="0"/>
      <w:outlineLvl w:val="5"/>
    </w:pPr>
    <w:rPr>
      <w:i/>
      <w:caps/>
      <w:color w:val="000000"/>
      <w:spacing w:val="10"/>
      <w:szCs w:val="22"/>
    </w:rPr>
  </w:style>
  <w:style w:type="paragraph" w:styleId="Heading7">
    <w:name w:val="heading 7"/>
    <w:basedOn w:val="Normal"/>
    <w:next w:val="Normal"/>
    <w:link w:val="Heading7Char"/>
    <w:uiPriority w:val="9"/>
    <w:qFormat/>
    <w:rsid w:val="000D247C"/>
    <w:pPr>
      <w:spacing w:before="300" w:after="0"/>
      <w:outlineLvl w:val="6"/>
    </w:pPr>
    <w:rPr>
      <w:caps/>
      <w:color w:val="365F91"/>
      <w:spacing w:val="10"/>
      <w:szCs w:val="22"/>
    </w:rPr>
  </w:style>
  <w:style w:type="paragraph" w:styleId="Heading8">
    <w:name w:val="heading 8"/>
    <w:basedOn w:val="Normal"/>
    <w:next w:val="Normal"/>
    <w:link w:val="Heading8Char"/>
    <w:uiPriority w:val="9"/>
    <w:qFormat/>
    <w:rsid w:val="000D247C"/>
    <w:pPr>
      <w:spacing w:before="300" w:after="0"/>
      <w:outlineLvl w:val="7"/>
    </w:pPr>
    <w:rPr>
      <w:caps/>
      <w:spacing w:val="10"/>
      <w:sz w:val="18"/>
      <w:szCs w:val="18"/>
    </w:rPr>
  </w:style>
  <w:style w:type="paragraph" w:styleId="Heading9">
    <w:name w:val="heading 9"/>
    <w:basedOn w:val="Normal"/>
    <w:next w:val="Normal"/>
    <w:link w:val="Heading9Char"/>
    <w:uiPriority w:val="9"/>
    <w:qFormat/>
    <w:rsid w:val="000D24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18"/>
    <w:rPr>
      <w:b/>
      <w:bCs/>
      <w:caps/>
      <w:color w:val="FFFFFF"/>
      <w:spacing w:val="15"/>
      <w:shd w:val="clear" w:color="auto" w:fill="4F81BD"/>
    </w:rPr>
  </w:style>
  <w:style w:type="character" w:customStyle="1" w:styleId="Heading3Char">
    <w:name w:val="Heading 3 Char"/>
    <w:link w:val="Heading3"/>
    <w:uiPriority w:val="9"/>
    <w:rsid w:val="00A62594"/>
    <w:rPr>
      <w:b/>
      <w:caps/>
      <w:color w:val="4F81BD"/>
      <w:spacing w:val="15"/>
    </w:rPr>
  </w:style>
  <w:style w:type="character" w:customStyle="1" w:styleId="Heading8Char">
    <w:name w:val="Heading 8 Char"/>
    <w:link w:val="Heading8"/>
    <w:uiPriority w:val="9"/>
    <w:rsid w:val="000D247C"/>
    <w:rPr>
      <w:caps/>
      <w:spacing w:val="10"/>
      <w:sz w:val="18"/>
      <w:szCs w:val="18"/>
    </w:rPr>
  </w:style>
  <w:style w:type="character" w:customStyle="1" w:styleId="Heading9Char">
    <w:name w:val="Heading 9 Char"/>
    <w:link w:val="Heading9"/>
    <w:uiPriority w:val="9"/>
    <w:rsid w:val="000D247C"/>
    <w:rPr>
      <w:i/>
      <w:caps/>
      <w:spacing w:val="10"/>
      <w:sz w:val="18"/>
      <w:szCs w:val="18"/>
    </w:rPr>
  </w:style>
  <w:style w:type="character" w:styleId="Hyperlink">
    <w:name w:val="Hyperlink"/>
    <w:uiPriority w:val="99"/>
    <w:unhideWhenUsed/>
    <w:rsid w:val="00311238"/>
    <w:rPr>
      <w:color w:val="0000FF"/>
      <w:u w:val="single"/>
    </w:rPr>
  </w:style>
  <w:style w:type="paragraph" w:customStyle="1" w:styleId="ColorfulList-Accent11">
    <w:name w:val="Colorful List - Accent 11"/>
    <w:aliases w:val="Normal numbere,Table of contents numbered,List Paragraph in table,List Paragraph1,Recommendation,List Paragraph11,Bullet point,NFP GP Bulleted List,L,bullet point list,1 heading,Bulleted Para,Bullet points,Content descriptions"/>
    <w:basedOn w:val="Normal"/>
    <w:link w:val="ColorfulList-Accent1Char"/>
    <w:uiPriority w:val="34"/>
    <w:qFormat/>
    <w:rsid w:val="000D247C"/>
    <w:pPr>
      <w:ind w:left="720"/>
      <w:contextualSpacing/>
    </w:pPr>
  </w:style>
  <w:style w:type="paragraph" w:styleId="NormalWeb">
    <w:name w:val="Normal (Web)"/>
    <w:basedOn w:val="Normal"/>
    <w:uiPriority w:val="99"/>
    <w:unhideWhenUsed/>
    <w:qFormat/>
    <w:rsid w:val="0031123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fulList-Accent1Char">
    <w:name w:val="Colorful List - Accent 1 Char"/>
    <w:aliases w:val="Normal numbere Char,Table of contents numbered Char,List Paragraph in table Char,List Paragraph1 Char,Recommendation Char,List Paragraph11 Char,Bullet point Char,NFP GP Bulleted List Char,L Char,bullet point list Char"/>
    <w:link w:val="ColorfulList-Accent11"/>
    <w:uiPriority w:val="34"/>
    <w:locked/>
    <w:rsid w:val="00311238"/>
    <w:rPr>
      <w:sz w:val="20"/>
      <w:szCs w:val="20"/>
    </w:rPr>
  </w:style>
  <w:style w:type="character" w:customStyle="1" w:styleId="Heading2Char">
    <w:name w:val="Heading 2 Char"/>
    <w:link w:val="Heading2"/>
    <w:uiPriority w:val="9"/>
    <w:rsid w:val="006E5395"/>
    <w:rPr>
      <w:caps/>
      <w:color w:val="FFFFFF"/>
      <w:spacing w:val="15"/>
      <w:shd w:val="clear" w:color="auto" w:fill="DBE5F1"/>
    </w:rPr>
  </w:style>
  <w:style w:type="character" w:customStyle="1" w:styleId="Heading4Char">
    <w:name w:val="Heading 4 Char"/>
    <w:link w:val="Heading4"/>
    <w:uiPriority w:val="9"/>
    <w:rsid w:val="00420143"/>
    <w:rPr>
      <w:i/>
      <w:caps/>
      <w:color w:val="FFFFFF"/>
      <w:spacing w:val="10"/>
    </w:rPr>
  </w:style>
  <w:style w:type="paragraph" w:styleId="BodyText">
    <w:name w:val="Body Text"/>
    <w:basedOn w:val="Normal"/>
    <w:link w:val="BodyTextChar"/>
    <w:uiPriority w:val="99"/>
    <w:unhideWhenUsed/>
    <w:rsid w:val="00CB372E"/>
    <w:pPr>
      <w:shd w:val="clear" w:color="auto" w:fill="FFFFFF"/>
      <w:spacing w:after="0" w:line="240" w:lineRule="auto"/>
    </w:pPr>
    <w:rPr>
      <w:rFonts w:ascii="Arial" w:eastAsia="Times New Roman" w:hAnsi="Arial" w:cs="Arial"/>
      <w:color w:val="000000"/>
      <w:sz w:val="28"/>
      <w:szCs w:val="28"/>
      <w:lang w:val="en-US" w:bidi="th-TH"/>
    </w:rPr>
  </w:style>
  <w:style w:type="character" w:customStyle="1" w:styleId="BodyTextChar">
    <w:name w:val="Body Text Char"/>
    <w:link w:val="BodyText"/>
    <w:uiPriority w:val="99"/>
    <w:rsid w:val="00CB372E"/>
    <w:rPr>
      <w:rFonts w:ascii="Arial" w:eastAsia="Times New Roman" w:hAnsi="Arial" w:cs="Arial"/>
      <w:color w:val="000000"/>
      <w:sz w:val="28"/>
      <w:shd w:val="clear" w:color="auto" w:fill="FFFFFF"/>
      <w:lang w:val="en-US" w:bidi="th-TH"/>
    </w:rPr>
  </w:style>
  <w:style w:type="character" w:customStyle="1" w:styleId="Heading5Char">
    <w:name w:val="Heading 5 Char"/>
    <w:link w:val="Heading5"/>
    <w:uiPriority w:val="9"/>
    <w:rsid w:val="000D247C"/>
    <w:rPr>
      <w:caps/>
      <w:color w:val="365F91"/>
      <w:spacing w:val="10"/>
    </w:rPr>
  </w:style>
  <w:style w:type="paragraph" w:styleId="BalloonText">
    <w:name w:val="Balloon Text"/>
    <w:basedOn w:val="Normal"/>
    <w:link w:val="BalloonTextChar"/>
    <w:uiPriority w:val="99"/>
    <w:semiHidden/>
    <w:unhideWhenUsed/>
    <w:rsid w:val="00490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AB0"/>
    <w:rPr>
      <w:rFonts w:ascii="Tahoma" w:hAnsi="Tahoma" w:cs="Tahoma"/>
      <w:sz w:val="16"/>
      <w:szCs w:val="16"/>
    </w:rPr>
  </w:style>
  <w:style w:type="character" w:customStyle="1" w:styleId="Heading6Char">
    <w:name w:val="Heading 6 Char"/>
    <w:link w:val="Heading6"/>
    <w:uiPriority w:val="9"/>
    <w:rsid w:val="003E6C44"/>
    <w:rPr>
      <w:i/>
      <w:caps/>
      <w:color w:val="000000"/>
      <w:spacing w:val="10"/>
      <w:sz w:val="20"/>
    </w:rPr>
  </w:style>
  <w:style w:type="paragraph" w:styleId="BodyText2">
    <w:name w:val="Body Text 2"/>
    <w:basedOn w:val="Normal"/>
    <w:link w:val="BodyText2Char"/>
    <w:uiPriority w:val="99"/>
    <w:semiHidden/>
    <w:unhideWhenUsed/>
    <w:rsid w:val="00DF4F3A"/>
    <w:pPr>
      <w:spacing w:after="120" w:line="480" w:lineRule="auto"/>
    </w:pPr>
  </w:style>
  <w:style w:type="character" w:customStyle="1" w:styleId="BodyText2Char">
    <w:name w:val="Body Text 2 Char"/>
    <w:link w:val="BodyText2"/>
    <w:uiPriority w:val="99"/>
    <w:semiHidden/>
    <w:rsid w:val="00DF4F3A"/>
    <w:rPr>
      <w:rFonts w:ascii="Calibri" w:hAnsi="Calibri" w:cs="Times New Roman"/>
      <w:sz w:val="22"/>
      <w:szCs w:val="22"/>
    </w:rPr>
  </w:style>
  <w:style w:type="paragraph" w:styleId="BodyText3">
    <w:name w:val="Body Text 3"/>
    <w:basedOn w:val="Normal"/>
    <w:link w:val="BodyText3Char"/>
    <w:uiPriority w:val="99"/>
    <w:unhideWhenUsed/>
    <w:rsid w:val="00DF4F3A"/>
    <w:rPr>
      <w:rFonts w:ascii="Times New Roman" w:hAnsi="Times New Roman"/>
      <w:i/>
    </w:rPr>
  </w:style>
  <w:style w:type="character" w:customStyle="1" w:styleId="BodyText3Char">
    <w:name w:val="Body Text 3 Char"/>
    <w:link w:val="BodyText3"/>
    <w:uiPriority w:val="99"/>
    <w:rsid w:val="00DF4F3A"/>
    <w:rPr>
      <w:i/>
      <w:sz w:val="22"/>
      <w:szCs w:val="22"/>
    </w:rPr>
  </w:style>
  <w:style w:type="paragraph" w:styleId="TOC1">
    <w:name w:val="toc 1"/>
    <w:basedOn w:val="Normal"/>
    <w:next w:val="Normal"/>
    <w:autoRedefine/>
    <w:uiPriority w:val="39"/>
    <w:unhideWhenUsed/>
    <w:rsid w:val="00893D2E"/>
    <w:pPr>
      <w:tabs>
        <w:tab w:val="right" w:pos="9458"/>
      </w:tabs>
      <w:spacing w:before="120" w:after="0"/>
    </w:pPr>
    <w:rPr>
      <w:b/>
      <w:szCs w:val="22"/>
    </w:rPr>
  </w:style>
  <w:style w:type="paragraph" w:styleId="TOC2">
    <w:name w:val="toc 2"/>
    <w:basedOn w:val="Normal"/>
    <w:next w:val="Normal"/>
    <w:autoRedefine/>
    <w:uiPriority w:val="39"/>
    <w:unhideWhenUsed/>
    <w:rsid w:val="004A6A39"/>
    <w:pPr>
      <w:spacing w:before="0" w:after="0"/>
      <w:ind w:left="200"/>
    </w:pPr>
    <w:rPr>
      <w:i/>
      <w:szCs w:val="22"/>
    </w:rPr>
  </w:style>
  <w:style w:type="paragraph" w:styleId="TOC3">
    <w:name w:val="toc 3"/>
    <w:basedOn w:val="Normal"/>
    <w:next w:val="Normal"/>
    <w:autoRedefine/>
    <w:uiPriority w:val="39"/>
    <w:unhideWhenUsed/>
    <w:rsid w:val="00D953C5"/>
    <w:pPr>
      <w:spacing w:before="0" w:after="0"/>
      <w:ind w:left="400"/>
    </w:pPr>
    <w:rPr>
      <w:szCs w:val="22"/>
    </w:rPr>
  </w:style>
  <w:style w:type="paragraph" w:styleId="TOC4">
    <w:name w:val="toc 4"/>
    <w:basedOn w:val="Normal"/>
    <w:next w:val="Normal"/>
    <w:autoRedefine/>
    <w:uiPriority w:val="39"/>
    <w:unhideWhenUsed/>
    <w:rsid w:val="004A6A39"/>
    <w:pPr>
      <w:spacing w:before="0" w:after="0"/>
      <w:ind w:left="600"/>
    </w:pPr>
  </w:style>
  <w:style w:type="paragraph" w:styleId="TOC5">
    <w:name w:val="toc 5"/>
    <w:basedOn w:val="Normal"/>
    <w:next w:val="Normal"/>
    <w:autoRedefine/>
    <w:uiPriority w:val="39"/>
    <w:unhideWhenUsed/>
    <w:rsid w:val="004A6A39"/>
    <w:pPr>
      <w:spacing w:before="0" w:after="0"/>
      <w:ind w:left="800"/>
    </w:pPr>
  </w:style>
  <w:style w:type="paragraph" w:styleId="TOC6">
    <w:name w:val="toc 6"/>
    <w:basedOn w:val="Normal"/>
    <w:next w:val="Normal"/>
    <w:autoRedefine/>
    <w:uiPriority w:val="39"/>
    <w:unhideWhenUsed/>
    <w:rsid w:val="004A6A39"/>
    <w:pPr>
      <w:spacing w:before="0" w:after="0"/>
      <w:ind w:left="1000"/>
    </w:pPr>
  </w:style>
  <w:style w:type="paragraph" w:styleId="TOC7">
    <w:name w:val="toc 7"/>
    <w:basedOn w:val="Normal"/>
    <w:next w:val="Normal"/>
    <w:autoRedefine/>
    <w:uiPriority w:val="39"/>
    <w:unhideWhenUsed/>
    <w:rsid w:val="004A6A39"/>
    <w:pPr>
      <w:spacing w:before="0" w:after="0"/>
      <w:ind w:left="1200"/>
    </w:pPr>
  </w:style>
  <w:style w:type="paragraph" w:styleId="TOC8">
    <w:name w:val="toc 8"/>
    <w:basedOn w:val="Normal"/>
    <w:next w:val="Normal"/>
    <w:autoRedefine/>
    <w:uiPriority w:val="39"/>
    <w:unhideWhenUsed/>
    <w:rsid w:val="004A6A39"/>
    <w:pPr>
      <w:spacing w:before="0" w:after="0"/>
      <w:ind w:left="1400"/>
    </w:pPr>
  </w:style>
  <w:style w:type="paragraph" w:styleId="TOC9">
    <w:name w:val="toc 9"/>
    <w:basedOn w:val="Normal"/>
    <w:next w:val="Normal"/>
    <w:autoRedefine/>
    <w:uiPriority w:val="39"/>
    <w:unhideWhenUsed/>
    <w:rsid w:val="004A6A39"/>
    <w:pPr>
      <w:spacing w:before="0" w:after="0"/>
      <w:ind w:left="1600"/>
    </w:pPr>
  </w:style>
  <w:style w:type="paragraph" w:styleId="Title">
    <w:name w:val="Title"/>
    <w:basedOn w:val="Normal"/>
    <w:next w:val="Normal"/>
    <w:link w:val="TitleChar"/>
    <w:uiPriority w:val="10"/>
    <w:qFormat/>
    <w:rsid w:val="000D247C"/>
    <w:pPr>
      <w:spacing w:before="720"/>
    </w:pPr>
    <w:rPr>
      <w:caps/>
      <w:color w:val="4F81BD"/>
      <w:spacing w:val="10"/>
      <w:kern w:val="28"/>
      <w:sz w:val="52"/>
      <w:szCs w:val="52"/>
    </w:rPr>
  </w:style>
  <w:style w:type="character" w:customStyle="1" w:styleId="TitleChar">
    <w:name w:val="Title Char"/>
    <w:link w:val="Title"/>
    <w:uiPriority w:val="10"/>
    <w:rsid w:val="000D247C"/>
    <w:rPr>
      <w:caps/>
      <w:color w:val="4F81BD"/>
      <w:spacing w:val="10"/>
      <w:kern w:val="28"/>
      <w:sz w:val="52"/>
      <w:szCs w:val="52"/>
    </w:rPr>
  </w:style>
  <w:style w:type="paragraph" w:styleId="Subtitle">
    <w:name w:val="Subtitle"/>
    <w:basedOn w:val="Normal"/>
    <w:next w:val="Normal"/>
    <w:link w:val="SubtitleChar"/>
    <w:autoRedefine/>
    <w:uiPriority w:val="11"/>
    <w:qFormat/>
    <w:rsid w:val="00193993"/>
    <w:pPr>
      <w:spacing w:after="1000" w:line="240" w:lineRule="auto"/>
    </w:pPr>
    <w:rPr>
      <w:caps/>
      <w:color w:val="595959"/>
      <w:spacing w:val="10"/>
      <w:sz w:val="24"/>
      <w:szCs w:val="24"/>
    </w:rPr>
  </w:style>
  <w:style w:type="character" w:customStyle="1" w:styleId="SubtitleChar">
    <w:name w:val="Subtitle Char"/>
    <w:link w:val="Subtitle"/>
    <w:uiPriority w:val="11"/>
    <w:rsid w:val="00193993"/>
    <w:rPr>
      <w:caps/>
      <w:color w:val="595959"/>
      <w:spacing w:val="10"/>
      <w:sz w:val="24"/>
      <w:szCs w:val="24"/>
    </w:rPr>
  </w:style>
  <w:style w:type="character" w:styleId="Emphasis">
    <w:name w:val="Emphasis"/>
    <w:uiPriority w:val="20"/>
    <w:qFormat/>
    <w:rsid w:val="000D247C"/>
    <w:rPr>
      <w:caps/>
      <w:color w:val="243F60"/>
      <w:spacing w:val="5"/>
    </w:rPr>
  </w:style>
  <w:style w:type="character" w:customStyle="1" w:styleId="BookTitle1">
    <w:name w:val="Book Title1"/>
    <w:uiPriority w:val="33"/>
    <w:qFormat/>
    <w:rsid w:val="000D247C"/>
    <w:rPr>
      <w:b/>
      <w:bCs/>
      <w:i/>
      <w:iCs/>
      <w:spacing w:val="9"/>
    </w:rPr>
  </w:style>
  <w:style w:type="paragraph" w:customStyle="1" w:styleId="TOCHeading1">
    <w:name w:val="TOC Heading1"/>
    <w:basedOn w:val="Heading6"/>
    <w:next w:val="Normal"/>
    <w:uiPriority w:val="39"/>
    <w:unhideWhenUsed/>
    <w:qFormat/>
    <w:rsid w:val="0050350D"/>
    <w:pPr>
      <w:outlineLvl w:val="9"/>
    </w:pPr>
    <w:rPr>
      <w:color w:val="4F81BD"/>
      <w:lang w:bidi="en-US"/>
    </w:rPr>
  </w:style>
  <w:style w:type="paragraph" w:styleId="Header">
    <w:name w:val="header"/>
    <w:basedOn w:val="Normal"/>
    <w:link w:val="HeaderChar"/>
    <w:uiPriority w:val="99"/>
    <w:unhideWhenUsed/>
    <w:rsid w:val="00D16B8C"/>
    <w:pPr>
      <w:tabs>
        <w:tab w:val="center" w:pos="4320"/>
        <w:tab w:val="right" w:pos="8640"/>
      </w:tabs>
      <w:spacing w:after="0" w:line="240" w:lineRule="auto"/>
    </w:pPr>
  </w:style>
  <w:style w:type="character" w:customStyle="1" w:styleId="HeaderChar">
    <w:name w:val="Header Char"/>
    <w:link w:val="Header"/>
    <w:uiPriority w:val="99"/>
    <w:rsid w:val="00D16B8C"/>
    <w:rPr>
      <w:rFonts w:ascii="Calibri" w:hAnsi="Calibri" w:cs="Times New Roman"/>
      <w:sz w:val="22"/>
      <w:szCs w:val="22"/>
    </w:rPr>
  </w:style>
  <w:style w:type="paragraph" w:styleId="Footer">
    <w:name w:val="footer"/>
    <w:basedOn w:val="Normal"/>
    <w:link w:val="FooterChar"/>
    <w:uiPriority w:val="99"/>
    <w:unhideWhenUsed/>
    <w:rsid w:val="00D16B8C"/>
    <w:pPr>
      <w:tabs>
        <w:tab w:val="center" w:pos="4320"/>
        <w:tab w:val="right" w:pos="8640"/>
      </w:tabs>
      <w:spacing w:after="0" w:line="240" w:lineRule="auto"/>
    </w:pPr>
  </w:style>
  <w:style w:type="character" w:customStyle="1" w:styleId="FooterChar">
    <w:name w:val="Footer Char"/>
    <w:link w:val="Footer"/>
    <w:uiPriority w:val="99"/>
    <w:rsid w:val="00D16B8C"/>
    <w:rPr>
      <w:rFonts w:ascii="Calibri" w:hAnsi="Calibri" w:cs="Times New Roman"/>
      <w:sz w:val="22"/>
      <w:szCs w:val="22"/>
    </w:rPr>
  </w:style>
  <w:style w:type="character" w:styleId="PageNumber">
    <w:name w:val="page number"/>
    <w:basedOn w:val="DefaultParagraphFont"/>
    <w:uiPriority w:val="99"/>
    <w:semiHidden/>
    <w:unhideWhenUsed/>
    <w:rsid w:val="00D16B8C"/>
  </w:style>
  <w:style w:type="character" w:customStyle="1" w:styleId="IntenseEmphasis1">
    <w:name w:val="Intense Emphasis1"/>
    <w:uiPriority w:val="21"/>
    <w:qFormat/>
    <w:rsid w:val="000D247C"/>
    <w:rPr>
      <w:b/>
      <w:bCs/>
      <w:caps/>
      <w:color w:val="243F60"/>
      <w:spacing w:val="10"/>
    </w:rPr>
  </w:style>
  <w:style w:type="paragraph" w:styleId="Caption">
    <w:name w:val="caption"/>
    <w:basedOn w:val="Normal"/>
    <w:next w:val="Normal"/>
    <w:uiPriority w:val="35"/>
    <w:qFormat/>
    <w:rsid w:val="000D247C"/>
    <w:rPr>
      <w:b/>
      <w:bCs/>
      <w:color w:val="365F91"/>
      <w:sz w:val="16"/>
      <w:szCs w:val="16"/>
    </w:rPr>
  </w:style>
  <w:style w:type="character" w:customStyle="1" w:styleId="SubtleEmphasis1">
    <w:name w:val="Subtle Emphasis1"/>
    <w:uiPriority w:val="19"/>
    <w:qFormat/>
    <w:rsid w:val="008D3411"/>
    <w:rPr>
      <w:i/>
      <w:iCs/>
      <w:color w:val="243F60"/>
    </w:rPr>
  </w:style>
  <w:style w:type="character" w:customStyle="1" w:styleId="Heading7Char">
    <w:name w:val="Heading 7 Char"/>
    <w:link w:val="Heading7"/>
    <w:uiPriority w:val="9"/>
    <w:rsid w:val="000D247C"/>
    <w:rPr>
      <w:caps/>
      <w:color w:val="365F91"/>
      <w:spacing w:val="10"/>
    </w:rPr>
  </w:style>
  <w:style w:type="character" w:styleId="Strong">
    <w:name w:val="Strong"/>
    <w:uiPriority w:val="22"/>
    <w:qFormat/>
    <w:rsid w:val="000D247C"/>
    <w:rPr>
      <w:b/>
      <w:bCs/>
    </w:rPr>
  </w:style>
  <w:style w:type="paragraph" w:customStyle="1" w:styleId="MediumGrid21">
    <w:name w:val="Medium Grid 21"/>
    <w:basedOn w:val="Normal"/>
    <w:link w:val="MediumGrid2Char"/>
    <w:uiPriority w:val="1"/>
    <w:qFormat/>
    <w:rsid w:val="000D247C"/>
    <w:pPr>
      <w:spacing w:before="0" w:after="0" w:line="240" w:lineRule="auto"/>
    </w:pPr>
  </w:style>
  <w:style w:type="character" w:customStyle="1" w:styleId="MediumGrid2Char">
    <w:name w:val="Medium Grid 2 Char"/>
    <w:link w:val="MediumGrid21"/>
    <w:uiPriority w:val="1"/>
    <w:rsid w:val="000D247C"/>
    <w:rPr>
      <w:sz w:val="20"/>
      <w:szCs w:val="20"/>
    </w:rPr>
  </w:style>
  <w:style w:type="paragraph" w:customStyle="1" w:styleId="ColorfulGrid-Accent11">
    <w:name w:val="Colorful Grid - Accent 11"/>
    <w:basedOn w:val="Normal"/>
    <w:next w:val="Normal"/>
    <w:link w:val="ColorfulGrid-Accent1Char"/>
    <w:uiPriority w:val="29"/>
    <w:qFormat/>
    <w:rsid w:val="000D247C"/>
    <w:rPr>
      <w:i/>
      <w:iCs/>
    </w:rPr>
  </w:style>
  <w:style w:type="character" w:customStyle="1" w:styleId="ColorfulGrid-Accent1Char">
    <w:name w:val="Colorful Grid - Accent 1 Char"/>
    <w:link w:val="ColorfulGrid-Accent11"/>
    <w:uiPriority w:val="29"/>
    <w:rsid w:val="000D247C"/>
    <w:rPr>
      <w:i/>
      <w:iCs/>
      <w:sz w:val="20"/>
      <w:szCs w:val="20"/>
    </w:rPr>
  </w:style>
  <w:style w:type="paragraph" w:customStyle="1" w:styleId="LightShading-Accent21">
    <w:name w:val="Light Shading - Accent 21"/>
    <w:basedOn w:val="Normal"/>
    <w:next w:val="Normal"/>
    <w:link w:val="LightShading-Accent2Char"/>
    <w:uiPriority w:val="30"/>
    <w:qFormat/>
    <w:rsid w:val="000D247C"/>
    <w:pPr>
      <w:pBdr>
        <w:top w:val="single" w:sz="4" w:space="10" w:color="4F81BD"/>
        <w:left w:val="single" w:sz="4" w:space="10" w:color="4F81BD"/>
      </w:pBdr>
      <w:spacing w:after="0"/>
      <w:ind w:left="1296" w:right="1152"/>
    </w:pPr>
    <w:rPr>
      <w:i/>
      <w:iCs/>
      <w:color w:val="4F81BD"/>
    </w:rPr>
  </w:style>
  <w:style w:type="character" w:customStyle="1" w:styleId="LightShading-Accent2Char">
    <w:name w:val="Light Shading - Accent 2 Char"/>
    <w:link w:val="LightShading-Accent21"/>
    <w:uiPriority w:val="30"/>
    <w:rsid w:val="000D247C"/>
    <w:rPr>
      <w:i/>
      <w:iCs/>
      <w:color w:val="4F81BD"/>
      <w:sz w:val="20"/>
      <w:szCs w:val="20"/>
    </w:rPr>
  </w:style>
  <w:style w:type="character" w:customStyle="1" w:styleId="SubtleReference1">
    <w:name w:val="Subtle Reference1"/>
    <w:uiPriority w:val="31"/>
    <w:qFormat/>
    <w:rsid w:val="000D247C"/>
    <w:rPr>
      <w:b/>
      <w:bCs/>
      <w:color w:val="4F81BD"/>
    </w:rPr>
  </w:style>
  <w:style w:type="character" w:customStyle="1" w:styleId="IntenseReference1">
    <w:name w:val="Intense Reference1"/>
    <w:uiPriority w:val="32"/>
    <w:qFormat/>
    <w:rsid w:val="000D247C"/>
    <w:rPr>
      <w:b/>
      <w:bCs/>
      <w:i/>
      <w:iCs/>
      <w:caps/>
      <w:color w:val="4F81BD"/>
    </w:rPr>
  </w:style>
  <w:style w:type="character" w:styleId="FollowedHyperlink">
    <w:name w:val="FollowedHyperlink"/>
    <w:uiPriority w:val="99"/>
    <w:semiHidden/>
    <w:unhideWhenUsed/>
    <w:rsid w:val="00607C04"/>
    <w:rPr>
      <w:color w:val="800080"/>
      <w:u w:val="single"/>
    </w:rPr>
  </w:style>
  <w:style w:type="character" w:styleId="CommentReference">
    <w:name w:val="annotation reference"/>
    <w:uiPriority w:val="99"/>
    <w:semiHidden/>
    <w:unhideWhenUsed/>
    <w:rsid w:val="004E697C"/>
    <w:rPr>
      <w:sz w:val="16"/>
      <w:szCs w:val="16"/>
    </w:rPr>
  </w:style>
  <w:style w:type="paragraph" w:styleId="CommentText">
    <w:name w:val="annotation text"/>
    <w:basedOn w:val="Normal"/>
    <w:link w:val="CommentTextChar"/>
    <w:uiPriority w:val="99"/>
    <w:semiHidden/>
    <w:unhideWhenUsed/>
    <w:rsid w:val="004E697C"/>
    <w:pPr>
      <w:spacing w:line="240" w:lineRule="auto"/>
    </w:pPr>
  </w:style>
  <w:style w:type="character" w:customStyle="1" w:styleId="CommentTextChar">
    <w:name w:val="Comment Text Char"/>
    <w:link w:val="CommentText"/>
    <w:uiPriority w:val="99"/>
    <w:semiHidden/>
    <w:rsid w:val="004E697C"/>
    <w:rPr>
      <w:sz w:val="20"/>
      <w:szCs w:val="20"/>
    </w:rPr>
  </w:style>
  <w:style w:type="paragraph" w:styleId="CommentSubject">
    <w:name w:val="annotation subject"/>
    <w:basedOn w:val="CommentText"/>
    <w:next w:val="CommentText"/>
    <w:link w:val="CommentSubjectChar"/>
    <w:uiPriority w:val="99"/>
    <w:semiHidden/>
    <w:unhideWhenUsed/>
    <w:rsid w:val="004E697C"/>
    <w:rPr>
      <w:b/>
      <w:bCs/>
    </w:rPr>
  </w:style>
  <w:style w:type="character" w:customStyle="1" w:styleId="CommentSubjectChar">
    <w:name w:val="Comment Subject Char"/>
    <w:link w:val="CommentSubject"/>
    <w:uiPriority w:val="99"/>
    <w:semiHidden/>
    <w:rsid w:val="004E697C"/>
    <w:rPr>
      <w:b/>
      <w:bCs/>
      <w:sz w:val="20"/>
      <w:szCs w:val="20"/>
    </w:rPr>
  </w:style>
  <w:style w:type="table" w:styleId="TableGrid">
    <w:name w:val="Table Grid"/>
    <w:basedOn w:val="TableNormal"/>
    <w:uiPriority w:val="39"/>
    <w:rsid w:val="006F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A9"/>
    <w:pPr>
      <w:autoSpaceDE w:val="0"/>
      <w:autoSpaceDN w:val="0"/>
      <w:adjustRightInd w:val="0"/>
    </w:pPr>
    <w:rPr>
      <w:rFonts w:cs="Calibri"/>
      <w:color w:val="000000"/>
      <w:sz w:val="24"/>
      <w:szCs w:val="24"/>
      <w:lang w:val="en-AU" w:eastAsia="en-AU"/>
    </w:rPr>
  </w:style>
  <w:style w:type="paragraph" w:styleId="FootnoteText">
    <w:name w:val="footnote text"/>
    <w:basedOn w:val="Normal"/>
    <w:link w:val="FootnoteTextChar"/>
    <w:uiPriority w:val="99"/>
    <w:unhideWhenUsed/>
    <w:rsid w:val="006F47A9"/>
    <w:pPr>
      <w:spacing w:before="0" w:after="0" w:line="240" w:lineRule="auto"/>
    </w:pPr>
    <w:rPr>
      <w:rFonts w:eastAsia="Calibri"/>
      <w:sz w:val="20"/>
    </w:rPr>
  </w:style>
  <w:style w:type="character" w:customStyle="1" w:styleId="FootnoteTextChar">
    <w:name w:val="Footnote Text Char"/>
    <w:link w:val="FootnoteText"/>
    <w:uiPriority w:val="99"/>
    <w:rsid w:val="006F47A9"/>
    <w:rPr>
      <w:rFonts w:eastAsia="Calibri"/>
      <w:lang w:val="en-GB"/>
    </w:rPr>
  </w:style>
  <w:style w:type="character" w:styleId="FootnoteReference">
    <w:name w:val="footnote reference"/>
    <w:uiPriority w:val="99"/>
    <w:semiHidden/>
    <w:unhideWhenUsed/>
    <w:rsid w:val="006F47A9"/>
    <w:rPr>
      <w:vertAlign w:val="superscript"/>
    </w:rPr>
  </w:style>
  <w:style w:type="character" w:customStyle="1" w:styleId="apple-converted-space">
    <w:name w:val="apple-converted-space"/>
    <w:rsid w:val="006F47A9"/>
  </w:style>
  <w:style w:type="paragraph" w:customStyle="1" w:styleId="EndNoteBibliographyTitle">
    <w:name w:val="EndNote Bibliography Title"/>
    <w:basedOn w:val="Normal"/>
    <w:link w:val="EndNoteBibliographyTitleChar"/>
    <w:rsid w:val="006F47A9"/>
    <w:pPr>
      <w:spacing w:before="0" w:after="0" w:line="240" w:lineRule="auto"/>
      <w:jc w:val="center"/>
    </w:pPr>
    <w:rPr>
      <w:rFonts w:cs="Calibri"/>
      <w:sz w:val="24"/>
      <w:szCs w:val="22"/>
      <w:lang w:val="en-AU" w:eastAsia="en-AU"/>
    </w:rPr>
  </w:style>
  <w:style w:type="character" w:customStyle="1" w:styleId="EndNoteBibliographyTitleChar">
    <w:name w:val="EndNote Bibliography Title Char"/>
    <w:link w:val="EndNoteBibliographyTitle"/>
    <w:rsid w:val="006F47A9"/>
    <w:rPr>
      <w:rFonts w:cs="Calibri"/>
      <w:sz w:val="24"/>
      <w:szCs w:val="22"/>
      <w:lang w:val="en-AU" w:eastAsia="en-AU"/>
    </w:rPr>
  </w:style>
  <w:style w:type="paragraph" w:customStyle="1" w:styleId="EndNoteBibliography">
    <w:name w:val="EndNote Bibliography"/>
    <w:basedOn w:val="Normal"/>
    <w:link w:val="EndNoteBibliographyChar"/>
    <w:rsid w:val="006F47A9"/>
    <w:pPr>
      <w:spacing w:before="0" w:line="240" w:lineRule="auto"/>
    </w:pPr>
    <w:rPr>
      <w:rFonts w:cs="Calibri"/>
      <w:sz w:val="24"/>
      <w:szCs w:val="22"/>
      <w:lang w:val="en-AU" w:eastAsia="en-AU"/>
    </w:rPr>
  </w:style>
  <w:style w:type="character" w:customStyle="1" w:styleId="EndNoteBibliographyChar">
    <w:name w:val="EndNote Bibliography Char"/>
    <w:link w:val="EndNoteBibliography"/>
    <w:rsid w:val="006F47A9"/>
    <w:rPr>
      <w:rFonts w:cs="Calibri"/>
      <w:sz w:val="24"/>
      <w:szCs w:val="22"/>
      <w:lang w:val="en-AU" w:eastAsia="en-AU"/>
    </w:rPr>
  </w:style>
  <w:style w:type="paragraph" w:styleId="EndnoteText">
    <w:name w:val="endnote text"/>
    <w:basedOn w:val="Normal"/>
    <w:link w:val="EndnoteTextChar"/>
    <w:semiHidden/>
    <w:rsid w:val="006F47A9"/>
    <w:pPr>
      <w:spacing w:before="0" w:after="0" w:line="240" w:lineRule="auto"/>
    </w:pPr>
    <w:rPr>
      <w:rFonts w:ascii="Times New Roman" w:eastAsia="Malgun Gothic" w:hAnsi="Times New Roman"/>
      <w:sz w:val="20"/>
      <w:lang w:val="nl-NL" w:eastAsia="nl-NL"/>
    </w:rPr>
  </w:style>
  <w:style w:type="character" w:customStyle="1" w:styleId="EndnoteTextChar">
    <w:name w:val="Endnote Text Char"/>
    <w:link w:val="EndnoteText"/>
    <w:semiHidden/>
    <w:rsid w:val="006F47A9"/>
    <w:rPr>
      <w:rFonts w:ascii="Times New Roman" w:eastAsia="Malgun Gothic" w:hAnsi="Times New Roman"/>
      <w:lang w:val="nl-NL" w:eastAsia="nl-NL"/>
    </w:rPr>
  </w:style>
  <w:style w:type="character" w:styleId="EndnoteReference">
    <w:name w:val="endnote reference"/>
    <w:semiHidden/>
    <w:rsid w:val="006F47A9"/>
    <w:rPr>
      <w:vertAlign w:val="superscript"/>
    </w:rPr>
  </w:style>
  <w:style w:type="paragraph" w:customStyle="1" w:styleId="a">
    <w:name w:val="바탕글"/>
    <w:basedOn w:val="Normal"/>
    <w:rsid w:val="006F47A9"/>
    <w:pPr>
      <w:widowControl w:val="0"/>
      <w:wordWrap w:val="0"/>
      <w:autoSpaceDE w:val="0"/>
      <w:autoSpaceDN w:val="0"/>
      <w:spacing w:before="0" w:after="0" w:line="384" w:lineRule="auto"/>
      <w:textAlignment w:val="baseline"/>
    </w:pPr>
    <w:rPr>
      <w:rFonts w:ascii="Gulim" w:eastAsia="Gulim" w:hAnsi="Gulim" w:cs="Gulim"/>
      <w:color w:val="000000"/>
      <w:sz w:val="20"/>
      <w:lang w:val="en-US" w:eastAsia="ko-KR"/>
    </w:rPr>
  </w:style>
  <w:style w:type="paragraph" w:styleId="HTMLPreformatted">
    <w:name w:val="HTML Preformatted"/>
    <w:basedOn w:val="Normal"/>
    <w:link w:val="HTMLPreformattedChar"/>
    <w:uiPriority w:val="99"/>
    <w:unhideWhenUsed/>
    <w:rsid w:val="006F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sz w:val="20"/>
      <w:lang w:val="en-US" w:eastAsia="ko-KR"/>
    </w:rPr>
  </w:style>
  <w:style w:type="character" w:customStyle="1" w:styleId="HTMLPreformattedChar">
    <w:name w:val="HTML Preformatted Char"/>
    <w:link w:val="HTMLPreformatted"/>
    <w:uiPriority w:val="99"/>
    <w:rsid w:val="006F47A9"/>
    <w:rPr>
      <w:rFonts w:ascii="Courier" w:hAnsi="Courier" w:cs="Courier"/>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7A54"/>
    <w:pPr>
      <w:spacing w:before="200" w:after="200" w:line="276" w:lineRule="auto"/>
      <w:jc w:val="both"/>
    </w:pPr>
    <w:rPr>
      <w:sz w:val="22"/>
      <w:lang w:val="en-GB" w:eastAsia="en-US"/>
    </w:rPr>
  </w:style>
  <w:style w:type="paragraph" w:styleId="Heading1">
    <w:name w:val="heading 1"/>
    <w:basedOn w:val="Normal"/>
    <w:next w:val="Normal"/>
    <w:link w:val="Heading1Char"/>
    <w:uiPriority w:val="9"/>
    <w:qFormat/>
    <w:rsid w:val="00795B18"/>
    <w:pPr>
      <w:pBdr>
        <w:top w:val="single" w:sz="24" w:space="0" w:color="4F81BD"/>
        <w:left w:val="single" w:sz="24" w:space="0" w:color="4F81BD"/>
        <w:bottom w:val="single" w:sz="24" w:space="0" w:color="4F81BD"/>
        <w:right w:val="single" w:sz="24" w:space="0" w:color="4F81BD"/>
      </w:pBdr>
      <w:shd w:val="clear" w:color="auto" w:fill="4F81BD"/>
      <w:tabs>
        <w:tab w:val="left" w:pos="1680"/>
      </w:tabs>
      <w:spacing w:after="0"/>
      <w:outlineLvl w:val="0"/>
    </w:pPr>
    <w:rPr>
      <w:b/>
      <w:bCs/>
      <w:caps/>
      <w:color w:val="FFFFFF"/>
      <w:spacing w:val="15"/>
      <w:szCs w:val="22"/>
    </w:rPr>
  </w:style>
  <w:style w:type="paragraph" w:styleId="Heading2">
    <w:name w:val="heading 2"/>
    <w:basedOn w:val="Normal"/>
    <w:next w:val="Normal"/>
    <w:link w:val="Heading2Char"/>
    <w:uiPriority w:val="9"/>
    <w:qFormat/>
    <w:rsid w:val="006E539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FFFFFF"/>
      <w:spacing w:val="15"/>
      <w:szCs w:val="22"/>
    </w:rPr>
  </w:style>
  <w:style w:type="paragraph" w:styleId="Heading3">
    <w:name w:val="heading 3"/>
    <w:basedOn w:val="Normal"/>
    <w:next w:val="Normal"/>
    <w:link w:val="Heading3Char"/>
    <w:autoRedefine/>
    <w:uiPriority w:val="9"/>
    <w:qFormat/>
    <w:rsid w:val="00A62594"/>
    <w:pPr>
      <w:pBdr>
        <w:top w:val="single" w:sz="6" w:space="2" w:color="4F81BD"/>
        <w:left w:val="single" w:sz="6" w:space="2" w:color="4F81BD"/>
      </w:pBdr>
      <w:spacing w:before="300" w:after="0"/>
      <w:outlineLvl w:val="2"/>
    </w:pPr>
    <w:rPr>
      <w:b/>
      <w:caps/>
      <w:color w:val="4F81BD"/>
      <w:spacing w:val="15"/>
      <w:szCs w:val="22"/>
    </w:rPr>
  </w:style>
  <w:style w:type="paragraph" w:styleId="Heading4">
    <w:name w:val="heading 4"/>
    <w:basedOn w:val="Normal"/>
    <w:next w:val="Normal"/>
    <w:link w:val="Heading4Char"/>
    <w:uiPriority w:val="9"/>
    <w:qFormat/>
    <w:rsid w:val="00420143"/>
    <w:pPr>
      <w:pBdr>
        <w:top w:val="dotted" w:sz="6" w:space="2" w:color="4F81BD"/>
        <w:left w:val="dotted" w:sz="6" w:space="2" w:color="4F81BD"/>
      </w:pBdr>
      <w:spacing w:before="300" w:after="0"/>
      <w:outlineLvl w:val="3"/>
    </w:pPr>
    <w:rPr>
      <w:i/>
      <w:caps/>
      <w:color w:val="FFFFFF"/>
      <w:spacing w:val="10"/>
      <w:szCs w:val="22"/>
    </w:rPr>
  </w:style>
  <w:style w:type="paragraph" w:styleId="Heading5">
    <w:name w:val="heading 5"/>
    <w:basedOn w:val="Normal"/>
    <w:next w:val="Normal"/>
    <w:link w:val="Heading5Char"/>
    <w:uiPriority w:val="9"/>
    <w:qFormat/>
    <w:rsid w:val="000D247C"/>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autoRedefine/>
    <w:uiPriority w:val="9"/>
    <w:qFormat/>
    <w:rsid w:val="003E6C44"/>
    <w:pPr>
      <w:spacing w:before="300" w:after="0"/>
      <w:outlineLvl w:val="5"/>
    </w:pPr>
    <w:rPr>
      <w:i/>
      <w:caps/>
      <w:color w:val="000000"/>
      <w:spacing w:val="10"/>
      <w:szCs w:val="22"/>
    </w:rPr>
  </w:style>
  <w:style w:type="paragraph" w:styleId="Heading7">
    <w:name w:val="heading 7"/>
    <w:basedOn w:val="Normal"/>
    <w:next w:val="Normal"/>
    <w:link w:val="Heading7Char"/>
    <w:uiPriority w:val="9"/>
    <w:qFormat/>
    <w:rsid w:val="000D247C"/>
    <w:pPr>
      <w:spacing w:before="300" w:after="0"/>
      <w:outlineLvl w:val="6"/>
    </w:pPr>
    <w:rPr>
      <w:caps/>
      <w:color w:val="365F91"/>
      <w:spacing w:val="10"/>
      <w:szCs w:val="22"/>
    </w:rPr>
  </w:style>
  <w:style w:type="paragraph" w:styleId="Heading8">
    <w:name w:val="heading 8"/>
    <w:basedOn w:val="Normal"/>
    <w:next w:val="Normal"/>
    <w:link w:val="Heading8Char"/>
    <w:uiPriority w:val="9"/>
    <w:qFormat/>
    <w:rsid w:val="000D247C"/>
    <w:pPr>
      <w:spacing w:before="300" w:after="0"/>
      <w:outlineLvl w:val="7"/>
    </w:pPr>
    <w:rPr>
      <w:caps/>
      <w:spacing w:val="10"/>
      <w:sz w:val="18"/>
      <w:szCs w:val="18"/>
    </w:rPr>
  </w:style>
  <w:style w:type="paragraph" w:styleId="Heading9">
    <w:name w:val="heading 9"/>
    <w:basedOn w:val="Normal"/>
    <w:next w:val="Normal"/>
    <w:link w:val="Heading9Char"/>
    <w:uiPriority w:val="9"/>
    <w:qFormat/>
    <w:rsid w:val="000D24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5B18"/>
    <w:rPr>
      <w:b/>
      <w:bCs/>
      <w:caps/>
      <w:color w:val="FFFFFF"/>
      <w:spacing w:val="15"/>
      <w:shd w:val="clear" w:color="auto" w:fill="4F81BD"/>
    </w:rPr>
  </w:style>
  <w:style w:type="character" w:customStyle="1" w:styleId="Heading3Char">
    <w:name w:val="Heading 3 Char"/>
    <w:link w:val="Heading3"/>
    <w:uiPriority w:val="9"/>
    <w:rsid w:val="00A62594"/>
    <w:rPr>
      <w:b/>
      <w:caps/>
      <w:color w:val="4F81BD"/>
      <w:spacing w:val="15"/>
    </w:rPr>
  </w:style>
  <w:style w:type="character" w:customStyle="1" w:styleId="Heading8Char">
    <w:name w:val="Heading 8 Char"/>
    <w:link w:val="Heading8"/>
    <w:uiPriority w:val="9"/>
    <w:rsid w:val="000D247C"/>
    <w:rPr>
      <w:caps/>
      <w:spacing w:val="10"/>
      <w:sz w:val="18"/>
      <w:szCs w:val="18"/>
    </w:rPr>
  </w:style>
  <w:style w:type="character" w:customStyle="1" w:styleId="Heading9Char">
    <w:name w:val="Heading 9 Char"/>
    <w:link w:val="Heading9"/>
    <w:uiPriority w:val="9"/>
    <w:rsid w:val="000D247C"/>
    <w:rPr>
      <w:i/>
      <w:caps/>
      <w:spacing w:val="10"/>
      <w:sz w:val="18"/>
      <w:szCs w:val="18"/>
    </w:rPr>
  </w:style>
  <w:style w:type="character" w:styleId="Hyperlink">
    <w:name w:val="Hyperlink"/>
    <w:uiPriority w:val="99"/>
    <w:unhideWhenUsed/>
    <w:rsid w:val="00311238"/>
    <w:rPr>
      <w:color w:val="0000FF"/>
      <w:u w:val="single"/>
    </w:rPr>
  </w:style>
  <w:style w:type="paragraph" w:customStyle="1" w:styleId="ColorfulList-Accent11">
    <w:name w:val="Colorful List - Accent 11"/>
    <w:aliases w:val="Normal numbere,Table of contents numbered,List Paragraph in table,List Paragraph1,Recommendation,List Paragraph11,Bullet point,NFP GP Bulleted List,L,bullet point list,1 heading,Bulleted Para,Bullet points,Content descriptions"/>
    <w:basedOn w:val="Normal"/>
    <w:link w:val="ColorfulList-Accent1Char"/>
    <w:uiPriority w:val="34"/>
    <w:qFormat/>
    <w:rsid w:val="000D247C"/>
    <w:pPr>
      <w:ind w:left="720"/>
      <w:contextualSpacing/>
    </w:pPr>
  </w:style>
  <w:style w:type="paragraph" w:styleId="NormalWeb">
    <w:name w:val="Normal (Web)"/>
    <w:basedOn w:val="Normal"/>
    <w:uiPriority w:val="99"/>
    <w:unhideWhenUsed/>
    <w:qFormat/>
    <w:rsid w:val="0031123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fulList-Accent1Char">
    <w:name w:val="Colorful List - Accent 1 Char"/>
    <w:aliases w:val="Normal numbere Char,Table of contents numbered Char,List Paragraph in table Char,List Paragraph1 Char,Recommendation Char,List Paragraph11 Char,Bullet point Char,NFP GP Bulleted List Char,L Char,bullet point list Char"/>
    <w:link w:val="ColorfulList-Accent11"/>
    <w:uiPriority w:val="34"/>
    <w:locked/>
    <w:rsid w:val="00311238"/>
    <w:rPr>
      <w:sz w:val="20"/>
      <w:szCs w:val="20"/>
    </w:rPr>
  </w:style>
  <w:style w:type="character" w:customStyle="1" w:styleId="Heading2Char">
    <w:name w:val="Heading 2 Char"/>
    <w:link w:val="Heading2"/>
    <w:uiPriority w:val="9"/>
    <w:rsid w:val="006E5395"/>
    <w:rPr>
      <w:caps/>
      <w:color w:val="FFFFFF"/>
      <w:spacing w:val="15"/>
      <w:shd w:val="clear" w:color="auto" w:fill="DBE5F1"/>
    </w:rPr>
  </w:style>
  <w:style w:type="character" w:customStyle="1" w:styleId="Heading4Char">
    <w:name w:val="Heading 4 Char"/>
    <w:link w:val="Heading4"/>
    <w:uiPriority w:val="9"/>
    <w:rsid w:val="00420143"/>
    <w:rPr>
      <w:i/>
      <w:caps/>
      <w:color w:val="FFFFFF"/>
      <w:spacing w:val="10"/>
    </w:rPr>
  </w:style>
  <w:style w:type="paragraph" w:styleId="BodyText">
    <w:name w:val="Body Text"/>
    <w:basedOn w:val="Normal"/>
    <w:link w:val="BodyTextChar"/>
    <w:uiPriority w:val="99"/>
    <w:unhideWhenUsed/>
    <w:rsid w:val="00CB372E"/>
    <w:pPr>
      <w:shd w:val="clear" w:color="auto" w:fill="FFFFFF"/>
      <w:spacing w:after="0" w:line="240" w:lineRule="auto"/>
    </w:pPr>
    <w:rPr>
      <w:rFonts w:ascii="Arial" w:eastAsia="Times New Roman" w:hAnsi="Arial" w:cs="Arial"/>
      <w:color w:val="000000"/>
      <w:sz w:val="28"/>
      <w:szCs w:val="28"/>
      <w:lang w:val="en-US" w:bidi="th-TH"/>
    </w:rPr>
  </w:style>
  <w:style w:type="character" w:customStyle="1" w:styleId="BodyTextChar">
    <w:name w:val="Body Text Char"/>
    <w:link w:val="BodyText"/>
    <w:uiPriority w:val="99"/>
    <w:rsid w:val="00CB372E"/>
    <w:rPr>
      <w:rFonts w:ascii="Arial" w:eastAsia="Times New Roman" w:hAnsi="Arial" w:cs="Arial"/>
      <w:color w:val="000000"/>
      <w:sz w:val="28"/>
      <w:shd w:val="clear" w:color="auto" w:fill="FFFFFF"/>
      <w:lang w:val="en-US" w:bidi="th-TH"/>
    </w:rPr>
  </w:style>
  <w:style w:type="character" w:customStyle="1" w:styleId="Heading5Char">
    <w:name w:val="Heading 5 Char"/>
    <w:link w:val="Heading5"/>
    <w:uiPriority w:val="9"/>
    <w:rsid w:val="000D247C"/>
    <w:rPr>
      <w:caps/>
      <w:color w:val="365F91"/>
      <w:spacing w:val="10"/>
    </w:rPr>
  </w:style>
  <w:style w:type="paragraph" w:styleId="BalloonText">
    <w:name w:val="Balloon Text"/>
    <w:basedOn w:val="Normal"/>
    <w:link w:val="BalloonTextChar"/>
    <w:uiPriority w:val="99"/>
    <w:semiHidden/>
    <w:unhideWhenUsed/>
    <w:rsid w:val="00490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AB0"/>
    <w:rPr>
      <w:rFonts w:ascii="Tahoma" w:hAnsi="Tahoma" w:cs="Tahoma"/>
      <w:sz w:val="16"/>
      <w:szCs w:val="16"/>
    </w:rPr>
  </w:style>
  <w:style w:type="character" w:customStyle="1" w:styleId="Heading6Char">
    <w:name w:val="Heading 6 Char"/>
    <w:link w:val="Heading6"/>
    <w:uiPriority w:val="9"/>
    <w:rsid w:val="003E6C44"/>
    <w:rPr>
      <w:i/>
      <w:caps/>
      <w:color w:val="000000"/>
      <w:spacing w:val="10"/>
      <w:sz w:val="20"/>
    </w:rPr>
  </w:style>
  <w:style w:type="paragraph" w:styleId="BodyText2">
    <w:name w:val="Body Text 2"/>
    <w:basedOn w:val="Normal"/>
    <w:link w:val="BodyText2Char"/>
    <w:uiPriority w:val="99"/>
    <w:semiHidden/>
    <w:unhideWhenUsed/>
    <w:rsid w:val="00DF4F3A"/>
    <w:pPr>
      <w:spacing w:after="120" w:line="480" w:lineRule="auto"/>
    </w:pPr>
  </w:style>
  <w:style w:type="character" w:customStyle="1" w:styleId="BodyText2Char">
    <w:name w:val="Body Text 2 Char"/>
    <w:link w:val="BodyText2"/>
    <w:uiPriority w:val="99"/>
    <w:semiHidden/>
    <w:rsid w:val="00DF4F3A"/>
    <w:rPr>
      <w:rFonts w:ascii="Calibri" w:hAnsi="Calibri" w:cs="Times New Roman"/>
      <w:sz w:val="22"/>
      <w:szCs w:val="22"/>
    </w:rPr>
  </w:style>
  <w:style w:type="paragraph" w:styleId="BodyText3">
    <w:name w:val="Body Text 3"/>
    <w:basedOn w:val="Normal"/>
    <w:link w:val="BodyText3Char"/>
    <w:uiPriority w:val="99"/>
    <w:unhideWhenUsed/>
    <w:rsid w:val="00DF4F3A"/>
    <w:rPr>
      <w:rFonts w:ascii="Times New Roman" w:hAnsi="Times New Roman"/>
      <w:i/>
    </w:rPr>
  </w:style>
  <w:style w:type="character" w:customStyle="1" w:styleId="BodyText3Char">
    <w:name w:val="Body Text 3 Char"/>
    <w:link w:val="BodyText3"/>
    <w:uiPriority w:val="99"/>
    <w:rsid w:val="00DF4F3A"/>
    <w:rPr>
      <w:i/>
      <w:sz w:val="22"/>
      <w:szCs w:val="22"/>
    </w:rPr>
  </w:style>
  <w:style w:type="paragraph" w:styleId="TOC1">
    <w:name w:val="toc 1"/>
    <w:basedOn w:val="Normal"/>
    <w:next w:val="Normal"/>
    <w:autoRedefine/>
    <w:uiPriority w:val="39"/>
    <w:unhideWhenUsed/>
    <w:rsid w:val="00893D2E"/>
    <w:pPr>
      <w:tabs>
        <w:tab w:val="right" w:pos="9458"/>
      </w:tabs>
      <w:spacing w:before="120" w:after="0"/>
    </w:pPr>
    <w:rPr>
      <w:b/>
      <w:szCs w:val="22"/>
    </w:rPr>
  </w:style>
  <w:style w:type="paragraph" w:styleId="TOC2">
    <w:name w:val="toc 2"/>
    <w:basedOn w:val="Normal"/>
    <w:next w:val="Normal"/>
    <w:autoRedefine/>
    <w:uiPriority w:val="39"/>
    <w:unhideWhenUsed/>
    <w:rsid w:val="004A6A39"/>
    <w:pPr>
      <w:spacing w:before="0" w:after="0"/>
      <w:ind w:left="200"/>
    </w:pPr>
    <w:rPr>
      <w:i/>
      <w:szCs w:val="22"/>
    </w:rPr>
  </w:style>
  <w:style w:type="paragraph" w:styleId="TOC3">
    <w:name w:val="toc 3"/>
    <w:basedOn w:val="Normal"/>
    <w:next w:val="Normal"/>
    <w:autoRedefine/>
    <w:uiPriority w:val="39"/>
    <w:unhideWhenUsed/>
    <w:rsid w:val="00D953C5"/>
    <w:pPr>
      <w:spacing w:before="0" w:after="0"/>
      <w:ind w:left="400"/>
    </w:pPr>
    <w:rPr>
      <w:szCs w:val="22"/>
    </w:rPr>
  </w:style>
  <w:style w:type="paragraph" w:styleId="TOC4">
    <w:name w:val="toc 4"/>
    <w:basedOn w:val="Normal"/>
    <w:next w:val="Normal"/>
    <w:autoRedefine/>
    <w:uiPriority w:val="39"/>
    <w:unhideWhenUsed/>
    <w:rsid w:val="004A6A39"/>
    <w:pPr>
      <w:spacing w:before="0" w:after="0"/>
      <w:ind w:left="600"/>
    </w:pPr>
  </w:style>
  <w:style w:type="paragraph" w:styleId="TOC5">
    <w:name w:val="toc 5"/>
    <w:basedOn w:val="Normal"/>
    <w:next w:val="Normal"/>
    <w:autoRedefine/>
    <w:uiPriority w:val="39"/>
    <w:unhideWhenUsed/>
    <w:rsid w:val="004A6A39"/>
    <w:pPr>
      <w:spacing w:before="0" w:after="0"/>
      <w:ind w:left="800"/>
    </w:pPr>
  </w:style>
  <w:style w:type="paragraph" w:styleId="TOC6">
    <w:name w:val="toc 6"/>
    <w:basedOn w:val="Normal"/>
    <w:next w:val="Normal"/>
    <w:autoRedefine/>
    <w:uiPriority w:val="39"/>
    <w:unhideWhenUsed/>
    <w:rsid w:val="004A6A39"/>
    <w:pPr>
      <w:spacing w:before="0" w:after="0"/>
      <w:ind w:left="1000"/>
    </w:pPr>
  </w:style>
  <w:style w:type="paragraph" w:styleId="TOC7">
    <w:name w:val="toc 7"/>
    <w:basedOn w:val="Normal"/>
    <w:next w:val="Normal"/>
    <w:autoRedefine/>
    <w:uiPriority w:val="39"/>
    <w:unhideWhenUsed/>
    <w:rsid w:val="004A6A39"/>
    <w:pPr>
      <w:spacing w:before="0" w:after="0"/>
      <w:ind w:left="1200"/>
    </w:pPr>
  </w:style>
  <w:style w:type="paragraph" w:styleId="TOC8">
    <w:name w:val="toc 8"/>
    <w:basedOn w:val="Normal"/>
    <w:next w:val="Normal"/>
    <w:autoRedefine/>
    <w:uiPriority w:val="39"/>
    <w:unhideWhenUsed/>
    <w:rsid w:val="004A6A39"/>
    <w:pPr>
      <w:spacing w:before="0" w:after="0"/>
      <w:ind w:left="1400"/>
    </w:pPr>
  </w:style>
  <w:style w:type="paragraph" w:styleId="TOC9">
    <w:name w:val="toc 9"/>
    <w:basedOn w:val="Normal"/>
    <w:next w:val="Normal"/>
    <w:autoRedefine/>
    <w:uiPriority w:val="39"/>
    <w:unhideWhenUsed/>
    <w:rsid w:val="004A6A39"/>
    <w:pPr>
      <w:spacing w:before="0" w:after="0"/>
      <w:ind w:left="1600"/>
    </w:pPr>
  </w:style>
  <w:style w:type="paragraph" w:styleId="Title">
    <w:name w:val="Title"/>
    <w:basedOn w:val="Normal"/>
    <w:next w:val="Normal"/>
    <w:link w:val="TitleChar"/>
    <w:uiPriority w:val="10"/>
    <w:qFormat/>
    <w:rsid w:val="000D247C"/>
    <w:pPr>
      <w:spacing w:before="720"/>
    </w:pPr>
    <w:rPr>
      <w:caps/>
      <w:color w:val="4F81BD"/>
      <w:spacing w:val="10"/>
      <w:kern w:val="28"/>
      <w:sz w:val="52"/>
      <w:szCs w:val="52"/>
    </w:rPr>
  </w:style>
  <w:style w:type="character" w:customStyle="1" w:styleId="TitleChar">
    <w:name w:val="Title Char"/>
    <w:link w:val="Title"/>
    <w:uiPriority w:val="10"/>
    <w:rsid w:val="000D247C"/>
    <w:rPr>
      <w:caps/>
      <w:color w:val="4F81BD"/>
      <w:spacing w:val="10"/>
      <w:kern w:val="28"/>
      <w:sz w:val="52"/>
      <w:szCs w:val="52"/>
    </w:rPr>
  </w:style>
  <w:style w:type="paragraph" w:styleId="Subtitle">
    <w:name w:val="Subtitle"/>
    <w:basedOn w:val="Normal"/>
    <w:next w:val="Normal"/>
    <w:link w:val="SubtitleChar"/>
    <w:autoRedefine/>
    <w:uiPriority w:val="11"/>
    <w:qFormat/>
    <w:rsid w:val="00193993"/>
    <w:pPr>
      <w:spacing w:after="1000" w:line="240" w:lineRule="auto"/>
    </w:pPr>
    <w:rPr>
      <w:caps/>
      <w:color w:val="595959"/>
      <w:spacing w:val="10"/>
      <w:sz w:val="24"/>
      <w:szCs w:val="24"/>
    </w:rPr>
  </w:style>
  <w:style w:type="character" w:customStyle="1" w:styleId="SubtitleChar">
    <w:name w:val="Subtitle Char"/>
    <w:link w:val="Subtitle"/>
    <w:uiPriority w:val="11"/>
    <w:rsid w:val="00193993"/>
    <w:rPr>
      <w:caps/>
      <w:color w:val="595959"/>
      <w:spacing w:val="10"/>
      <w:sz w:val="24"/>
      <w:szCs w:val="24"/>
    </w:rPr>
  </w:style>
  <w:style w:type="character" w:styleId="Emphasis">
    <w:name w:val="Emphasis"/>
    <w:uiPriority w:val="20"/>
    <w:qFormat/>
    <w:rsid w:val="000D247C"/>
    <w:rPr>
      <w:caps/>
      <w:color w:val="243F60"/>
      <w:spacing w:val="5"/>
    </w:rPr>
  </w:style>
  <w:style w:type="character" w:customStyle="1" w:styleId="BookTitle1">
    <w:name w:val="Book Title1"/>
    <w:uiPriority w:val="33"/>
    <w:qFormat/>
    <w:rsid w:val="000D247C"/>
    <w:rPr>
      <w:b/>
      <w:bCs/>
      <w:i/>
      <w:iCs/>
      <w:spacing w:val="9"/>
    </w:rPr>
  </w:style>
  <w:style w:type="paragraph" w:customStyle="1" w:styleId="TOCHeading1">
    <w:name w:val="TOC Heading1"/>
    <w:basedOn w:val="Heading6"/>
    <w:next w:val="Normal"/>
    <w:uiPriority w:val="39"/>
    <w:unhideWhenUsed/>
    <w:qFormat/>
    <w:rsid w:val="0050350D"/>
    <w:pPr>
      <w:outlineLvl w:val="9"/>
    </w:pPr>
    <w:rPr>
      <w:color w:val="4F81BD"/>
      <w:lang w:bidi="en-US"/>
    </w:rPr>
  </w:style>
  <w:style w:type="paragraph" w:styleId="Header">
    <w:name w:val="header"/>
    <w:basedOn w:val="Normal"/>
    <w:link w:val="HeaderChar"/>
    <w:uiPriority w:val="99"/>
    <w:unhideWhenUsed/>
    <w:rsid w:val="00D16B8C"/>
    <w:pPr>
      <w:tabs>
        <w:tab w:val="center" w:pos="4320"/>
        <w:tab w:val="right" w:pos="8640"/>
      </w:tabs>
      <w:spacing w:after="0" w:line="240" w:lineRule="auto"/>
    </w:pPr>
  </w:style>
  <w:style w:type="character" w:customStyle="1" w:styleId="HeaderChar">
    <w:name w:val="Header Char"/>
    <w:link w:val="Header"/>
    <w:uiPriority w:val="99"/>
    <w:rsid w:val="00D16B8C"/>
    <w:rPr>
      <w:rFonts w:ascii="Calibri" w:hAnsi="Calibri" w:cs="Times New Roman"/>
      <w:sz w:val="22"/>
      <w:szCs w:val="22"/>
    </w:rPr>
  </w:style>
  <w:style w:type="paragraph" w:styleId="Footer">
    <w:name w:val="footer"/>
    <w:basedOn w:val="Normal"/>
    <w:link w:val="FooterChar"/>
    <w:uiPriority w:val="99"/>
    <w:unhideWhenUsed/>
    <w:rsid w:val="00D16B8C"/>
    <w:pPr>
      <w:tabs>
        <w:tab w:val="center" w:pos="4320"/>
        <w:tab w:val="right" w:pos="8640"/>
      </w:tabs>
      <w:spacing w:after="0" w:line="240" w:lineRule="auto"/>
    </w:pPr>
  </w:style>
  <w:style w:type="character" w:customStyle="1" w:styleId="FooterChar">
    <w:name w:val="Footer Char"/>
    <w:link w:val="Footer"/>
    <w:uiPriority w:val="99"/>
    <w:rsid w:val="00D16B8C"/>
    <w:rPr>
      <w:rFonts w:ascii="Calibri" w:hAnsi="Calibri" w:cs="Times New Roman"/>
      <w:sz w:val="22"/>
      <w:szCs w:val="22"/>
    </w:rPr>
  </w:style>
  <w:style w:type="character" w:styleId="PageNumber">
    <w:name w:val="page number"/>
    <w:basedOn w:val="DefaultParagraphFont"/>
    <w:uiPriority w:val="99"/>
    <w:semiHidden/>
    <w:unhideWhenUsed/>
    <w:rsid w:val="00D16B8C"/>
  </w:style>
  <w:style w:type="character" w:customStyle="1" w:styleId="IntenseEmphasis1">
    <w:name w:val="Intense Emphasis1"/>
    <w:uiPriority w:val="21"/>
    <w:qFormat/>
    <w:rsid w:val="000D247C"/>
    <w:rPr>
      <w:b/>
      <w:bCs/>
      <w:caps/>
      <w:color w:val="243F60"/>
      <w:spacing w:val="10"/>
    </w:rPr>
  </w:style>
  <w:style w:type="paragraph" w:styleId="Caption">
    <w:name w:val="caption"/>
    <w:basedOn w:val="Normal"/>
    <w:next w:val="Normal"/>
    <w:uiPriority w:val="35"/>
    <w:qFormat/>
    <w:rsid w:val="000D247C"/>
    <w:rPr>
      <w:b/>
      <w:bCs/>
      <w:color w:val="365F91"/>
      <w:sz w:val="16"/>
      <w:szCs w:val="16"/>
    </w:rPr>
  </w:style>
  <w:style w:type="character" w:customStyle="1" w:styleId="SubtleEmphasis1">
    <w:name w:val="Subtle Emphasis1"/>
    <w:uiPriority w:val="19"/>
    <w:qFormat/>
    <w:rsid w:val="008D3411"/>
    <w:rPr>
      <w:i/>
      <w:iCs/>
      <w:color w:val="243F60"/>
    </w:rPr>
  </w:style>
  <w:style w:type="character" w:customStyle="1" w:styleId="Heading7Char">
    <w:name w:val="Heading 7 Char"/>
    <w:link w:val="Heading7"/>
    <w:uiPriority w:val="9"/>
    <w:rsid w:val="000D247C"/>
    <w:rPr>
      <w:caps/>
      <w:color w:val="365F91"/>
      <w:spacing w:val="10"/>
    </w:rPr>
  </w:style>
  <w:style w:type="character" w:styleId="Strong">
    <w:name w:val="Strong"/>
    <w:uiPriority w:val="22"/>
    <w:qFormat/>
    <w:rsid w:val="000D247C"/>
    <w:rPr>
      <w:b/>
      <w:bCs/>
    </w:rPr>
  </w:style>
  <w:style w:type="paragraph" w:customStyle="1" w:styleId="MediumGrid21">
    <w:name w:val="Medium Grid 21"/>
    <w:basedOn w:val="Normal"/>
    <w:link w:val="MediumGrid2Char"/>
    <w:uiPriority w:val="1"/>
    <w:qFormat/>
    <w:rsid w:val="000D247C"/>
    <w:pPr>
      <w:spacing w:before="0" w:after="0" w:line="240" w:lineRule="auto"/>
    </w:pPr>
  </w:style>
  <w:style w:type="character" w:customStyle="1" w:styleId="MediumGrid2Char">
    <w:name w:val="Medium Grid 2 Char"/>
    <w:link w:val="MediumGrid21"/>
    <w:uiPriority w:val="1"/>
    <w:rsid w:val="000D247C"/>
    <w:rPr>
      <w:sz w:val="20"/>
      <w:szCs w:val="20"/>
    </w:rPr>
  </w:style>
  <w:style w:type="paragraph" w:customStyle="1" w:styleId="ColorfulGrid-Accent11">
    <w:name w:val="Colorful Grid - Accent 11"/>
    <w:basedOn w:val="Normal"/>
    <w:next w:val="Normal"/>
    <w:link w:val="ColorfulGrid-Accent1Char"/>
    <w:uiPriority w:val="29"/>
    <w:qFormat/>
    <w:rsid w:val="000D247C"/>
    <w:rPr>
      <w:i/>
      <w:iCs/>
    </w:rPr>
  </w:style>
  <w:style w:type="character" w:customStyle="1" w:styleId="ColorfulGrid-Accent1Char">
    <w:name w:val="Colorful Grid - Accent 1 Char"/>
    <w:link w:val="ColorfulGrid-Accent11"/>
    <w:uiPriority w:val="29"/>
    <w:rsid w:val="000D247C"/>
    <w:rPr>
      <w:i/>
      <w:iCs/>
      <w:sz w:val="20"/>
      <w:szCs w:val="20"/>
    </w:rPr>
  </w:style>
  <w:style w:type="paragraph" w:customStyle="1" w:styleId="LightShading-Accent21">
    <w:name w:val="Light Shading - Accent 21"/>
    <w:basedOn w:val="Normal"/>
    <w:next w:val="Normal"/>
    <w:link w:val="LightShading-Accent2Char"/>
    <w:uiPriority w:val="30"/>
    <w:qFormat/>
    <w:rsid w:val="000D247C"/>
    <w:pPr>
      <w:pBdr>
        <w:top w:val="single" w:sz="4" w:space="10" w:color="4F81BD"/>
        <w:left w:val="single" w:sz="4" w:space="10" w:color="4F81BD"/>
      </w:pBdr>
      <w:spacing w:after="0"/>
      <w:ind w:left="1296" w:right="1152"/>
    </w:pPr>
    <w:rPr>
      <w:i/>
      <w:iCs/>
      <w:color w:val="4F81BD"/>
    </w:rPr>
  </w:style>
  <w:style w:type="character" w:customStyle="1" w:styleId="LightShading-Accent2Char">
    <w:name w:val="Light Shading - Accent 2 Char"/>
    <w:link w:val="LightShading-Accent21"/>
    <w:uiPriority w:val="30"/>
    <w:rsid w:val="000D247C"/>
    <w:rPr>
      <w:i/>
      <w:iCs/>
      <w:color w:val="4F81BD"/>
      <w:sz w:val="20"/>
      <w:szCs w:val="20"/>
    </w:rPr>
  </w:style>
  <w:style w:type="character" w:customStyle="1" w:styleId="SubtleReference1">
    <w:name w:val="Subtle Reference1"/>
    <w:uiPriority w:val="31"/>
    <w:qFormat/>
    <w:rsid w:val="000D247C"/>
    <w:rPr>
      <w:b/>
      <w:bCs/>
      <w:color w:val="4F81BD"/>
    </w:rPr>
  </w:style>
  <w:style w:type="character" w:customStyle="1" w:styleId="IntenseReference1">
    <w:name w:val="Intense Reference1"/>
    <w:uiPriority w:val="32"/>
    <w:qFormat/>
    <w:rsid w:val="000D247C"/>
    <w:rPr>
      <w:b/>
      <w:bCs/>
      <w:i/>
      <w:iCs/>
      <w:caps/>
      <w:color w:val="4F81BD"/>
    </w:rPr>
  </w:style>
  <w:style w:type="character" w:styleId="FollowedHyperlink">
    <w:name w:val="FollowedHyperlink"/>
    <w:uiPriority w:val="99"/>
    <w:semiHidden/>
    <w:unhideWhenUsed/>
    <w:rsid w:val="00607C04"/>
    <w:rPr>
      <w:color w:val="800080"/>
      <w:u w:val="single"/>
    </w:rPr>
  </w:style>
  <w:style w:type="character" w:styleId="CommentReference">
    <w:name w:val="annotation reference"/>
    <w:uiPriority w:val="99"/>
    <w:semiHidden/>
    <w:unhideWhenUsed/>
    <w:rsid w:val="004E697C"/>
    <w:rPr>
      <w:sz w:val="16"/>
      <w:szCs w:val="16"/>
    </w:rPr>
  </w:style>
  <w:style w:type="paragraph" w:styleId="CommentText">
    <w:name w:val="annotation text"/>
    <w:basedOn w:val="Normal"/>
    <w:link w:val="CommentTextChar"/>
    <w:uiPriority w:val="99"/>
    <w:semiHidden/>
    <w:unhideWhenUsed/>
    <w:rsid w:val="004E697C"/>
    <w:pPr>
      <w:spacing w:line="240" w:lineRule="auto"/>
    </w:pPr>
  </w:style>
  <w:style w:type="character" w:customStyle="1" w:styleId="CommentTextChar">
    <w:name w:val="Comment Text Char"/>
    <w:link w:val="CommentText"/>
    <w:uiPriority w:val="99"/>
    <w:semiHidden/>
    <w:rsid w:val="004E697C"/>
    <w:rPr>
      <w:sz w:val="20"/>
      <w:szCs w:val="20"/>
    </w:rPr>
  </w:style>
  <w:style w:type="paragraph" w:styleId="CommentSubject">
    <w:name w:val="annotation subject"/>
    <w:basedOn w:val="CommentText"/>
    <w:next w:val="CommentText"/>
    <w:link w:val="CommentSubjectChar"/>
    <w:uiPriority w:val="99"/>
    <w:semiHidden/>
    <w:unhideWhenUsed/>
    <w:rsid w:val="004E697C"/>
    <w:rPr>
      <w:b/>
      <w:bCs/>
    </w:rPr>
  </w:style>
  <w:style w:type="character" w:customStyle="1" w:styleId="CommentSubjectChar">
    <w:name w:val="Comment Subject Char"/>
    <w:link w:val="CommentSubject"/>
    <w:uiPriority w:val="99"/>
    <w:semiHidden/>
    <w:rsid w:val="004E697C"/>
    <w:rPr>
      <w:b/>
      <w:bCs/>
      <w:sz w:val="20"/>
      <w:szCs w:val="20"/>
    </w:rPr>
  </w:style>
  <w:style w:type="table" w:styleId="TableGrid">
    <w:name w:val="Table Grid"/>
    <w:basedOn w:val="TableNormal"/>
    <w:uiPriority w:val="39"/>
    <w:rsid w:val="006F4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A9"/>
    <w:pPr>
      <w:autoSpaceDE w:val="0"/>
      <w:autoSpaceDN w:val="0"/>
      <w:adjustRightInd w:val="0"/>
    </w:pPr>
    <w:rPr>
      <w:rFonts w:cs="Calibri"/>
      <w:color w:val="000000"/>
      <w:sz w:val="24"/>
      <w:szCs w:val="24"/>
      <w:lang w:val="en-AU" w:eastAsia="en-AU"/>
    </w:rPr>
  </w:style>
  <w:style w:type="paragraph" w:styleId="FootnoteText">
    <w:name w:val="footnote text"/>
    <w:basedOn w:val="Normal"/>
    <w:link w:val="FootnoteTextChar"/>
    <w:uiPriority w:val="99"/>
    <w:unhideWhenUsed/>
    <w:rsid w:val="006F47A9"/>
    <w:pPr>
      <w:spacing w:before="0" w:after="0" w:line="240" w:lineRule="auto"/>
    </w:pPr>
    <w:rPr>
      <w:rFonts w:eastAsia="Calibri"/>
      <w:sz w:val="20"/>
    </w:rPr>
  </w:style>
  <w:style w:type="character" w:customStyle="1" w:styleId="FootnoteTextChar">
    <w:name w:val="Footnote Text Char"/>
    <w:link w:val="FootnoteText"/>
    <w:uiPriority w:val="99"/>
    <w:rsid w:val="006F47A9"/>
    <w:rPr>
      <w:rFonts w:eastAsia="Calibri"/>
      <w:lang w:val="en-GB"/>
    </w:rPr>
  </w:style>
  <w:style w:type="character" w:styleId="FootnoteReference">
    <w:name w:val="footnote reference"/>
    <w:uiPriority w:val="99"/>
    <w:semiHidden/>
    <w:unhideWhenUsed/>
    <w:rsid w:val="006F47A9"/>
    <w:rPr>
      <w:vertAlign w:val="superscript"/>
    </w:rPr>
  </w:style>
  <w:style w:type="character" w:customStyle="1" w:styleId="apple-converted-space">
    <w:name w:val="apple-converted-space"/>
    <w:rsid w:val="006F47A9"/>
  </w:style>
  <w:style w:type="paragraph" w:customStyle="1" w:styleId="EndNoteBibliographyTitle">
    <w:name w:val="EndNote Bibliography Title"/>
    <w:basedOn w:val="Normal"/>
    <w:link w:val="EndNoteBibliographyTitleChar"/>
    <w:rsid w:val="006F47A9"/>
    <w:pPr>
      <w:spacing w:before="0" w:after="0" w:line="240" w:lineRule="auto"/>
      <w:jc w:val="center"/>
    </w:pPr>
    <w:rPr>
      <w:rFonts w:cs="Calibri"/>
      <w:sz w:val="24"/>
      <w:szCs w:val="22"/>
      <w:lang w:val="en-AU" w:eastAsia="en-AU"/>
    </w:rPr>
  </w:style>
  <w:style w:type="character" w:customStyle="1" w:styleId="EndNoteBibliographyTitleChar">
    <w:name w:val="EndNote Bibliography Title Char"/>
    <w:link w:val="EndNoteBibliographyTitle"/>
    <w:rsid w:val="006F47A9"/>
    <w:rPr>
      <w:rFonts w:cs="Calibri"/>
      <w:sz w:val="24"/>
      <w:szCs w:val="22"/>
      <w:lang w:val="en-AU" w:eastAsia="en-AU"/>
    </w:rPr>
  </w:style>
  <w:style w:type="paragraph" w:customStyle="1" w:styleId="EndNoteBibliography">
    <w:name w:val="EndNote Bibliography"/>
    <w:basedOn w:val="Normal"/>
    <w:link w:val="EndNoteBibliographyChar"/>
    <w:rsid w:val="006F47A9"/>
    <w:pPr>
      <w:spacing w:before="0" w:line="240" w:lineRule="auto"/>
    </w:pPr>
    <w:rPr>
      <w:rFonts w:cs="Calibri"/>
      <w:sz w:val="24"/>
      <w:szCs w:val="22"/>
      <w:lang w:val="en-AU" w:eastAsia="en-AU"/>
    </w:rPr>
  </w:style>
  <w:style w:type="character" w:customStyle="1" w:styleId="EndNoteBibliographyChar">
    <w:name w:val="EndNote Bibliography Char"/>
    <w:link w:val="EndNoteBibliography"/>
    <w:rsid w:val="006F47A9"/>
    <w:rPr>
      <w:rFonts w:cs="Calibri"/>
      <w:sz w:val="24"/>
      <w:szCs w:val="22"/>
      <w:lang w:val="en-AU" w:eastAsia="en-AU"/>
    </w:rPr>
  </w:style>
  <w:style w:type="paragraph" w:styleId="EndnoteText">
    <w:name w:val="endnote text"/>
    <w:basedOn w:val="Normal"/>
    <w:link w:val="EndnoteTextChar"/>
    <w:semiHidden/>
    <w:rsid w:val="006F47A9"/>
    <w:pPr>
      <w:spacing w:before="0" w:after="0" w:line="240" w:lineRule="auto"/>
    </w:pPr>
    <w:rPr>
      <w:rFonts w:ascii="Times New Roman" w:eastAsia="Malgun Gothic" w:hAnsi="Times New Roman"/>
      <w:sz w:val="20"/>
      <w:lang w:val="nl-NL" w:eastAsia="nl-NL"/>
    </w:rPr>
  </w:style>
  <w:style w:type="character" w:customStyle="1" w:styleId="EndnoteTextChar">
    <w:name w:val="Endnote Text Char"/>
    <w:link w:val="EndnoteText"/>
    <w:semiHidden/>
    <w:rsid w:val="006F47A9"/>
    <w:rPr>
      <w:rFonts w:ascii="Times New Roman" w:eastAsia="Malgun Gothic" w:hAnsi="Times New Roman"/>
      <w:lang w:val="nl-NL" w:eastAsia="nl-NL"/>
    </w:rPr>
  </w:style>
  <w:style w:type="character" w:styleId="EndnoteReference">
    <w:name w:val="endnote reference"/>
    <w:semiHidden/>
    <w:rsid w:val="006F47A9"/>
    <w:rPr>
      <w:vertAlign w:val="superscript"/>
    </w:rPr>
  </w:style>
  <w:style w:type="paragraph" w:customStyle="1" w:styleId="a">
    <w:name w:val="바탕글"/>
    <w:basedOn w:val="Normal"/>
    <w:rsid w:val="006F47A9"/>
    <w:pPr>
      <w:widowControl w:val="0"/>
      <w:wordWrap w:val="0"/>
      <w:autoSpaceDE w:val="0"/>
      <w:autoSpaceDN w:val="0"/>
      <w:spacing w:before="0" w:after="0" w:line="384" w:lineRule="auto"/>
      <w:textAlignment w:val="baseline"/>
    </w:pPr>
    <w:rPr>
      <w:rFonts w:ascii="Gulim" w:eastAsia="Gulim" w:hAnsi="Gulim" w:cs="Gulim"/>
      <w:color w:val="000000"/>
      <w:sz w:val="20"/>
      <w:lang w:val="en-US" w:eastAsia="ko-KR"/>
    </w:rPr>
  </w:style>
  <w:style w:type="paragraph" w:styleId="HTMLPreformatted">
    <w:name w:val="HTML Preformatted"/>
    <w:basedOn w:val="Normal"/>
    <w:link w:val="HTMLPreformattedChar"/>
    <w:uiPriority w:val="99"/>
    <w:unhideWhenUsed/>
    <w:rsid w:val="006F4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hAnsi="Courier" w:cs="Courier"/>
      <w:sz w:val="20"/>
      <w:lang w:val="en-US" w:eastAsia="ko-KR"/>
    </w:rPr>
  </w:style>
  <w:style w:type="character" w:customStyle="1" w:styleId="HTMLPreformattedChar">
    <w:name w:val="HTML Preformatted Char"/>
    <w:link w:val="HTMLPreformatted"/>
    <w:uiPriority w:val="99"/>
    <w:rsid w:val="006F47A9"/>
    <w:rPr>
      <w:rFonts w:ascii="Courier" w:hAnsi="Courier" w:cs="Courier"/>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31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duke@rmit.edu.au" TargetMode="External"/><Relationship Id="rId18" Type="http://schemas.openxmlformats.org/officeDocument/2006/relationships/oleObject" Target="embeddings/Microsoft_Word_97_-_2003_Document1.doc"/><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rothy.lucardie@bigpond.com.au"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d_reghenzani@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ter@netvigator.com" TargetMode="External"/><Relationship Id="rId5" Type="http://schemas.openxmlformats.org/officeDocument/2006/relationships/webSettings" Target="webSettings.xml"/><Relationship Id="rId15" Type="http://schemas.openxmlformats.org/officeDocument/2006/relationships/hyperlink" Target="mailto:p.kearns@netspeed.com.au" TargetMode="External"/><Relationship Id="rId10" Type="http://schemas.openxmlformats.org/officeDocument/2006/relationships/hyperlink" Target="mailto:chris.duke@rmit.edu.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duke@rmit.edu.au" TargetMode="External"/><Relationship Id="rId14" Type="http://schemas.openxmlformats.org/officeDocument/2006/relationships/hyperlink" Target="http://uil.unesco.org/lifelong-learning/learning-c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7A66-6281-43BC-A2E2-A5933E18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12131</CharactersWithSpaces>
  <SharedDoc>false</SharedDoc>
  <HLinks>
    <vt:vector size="48" baseType="variant">
      <vt:variant>
        <vt:i4>524385</vt:i4>
      </vt:variant>
      <vt:variant>
        <vt:i4>42</vt:i4>
      </vt:variant>
      <vt:variant>
        <vt:i4>0</vt:i4>
      </vt:variant>
      <vt:variant>
        <vt:i4>5</vt:i4>
      </vt:variant>
      <vt:variant>
        <vt:lpwstr>mailto:d_reghenzani@hotmail.com</vt:lpwstr>
      </vt:variant>
      <vt:variant>
        <vt:lpwstr/>
      </vt:variant>
      <vt:variant>
        <vt:i4>5111829</vt:i4>
      </vt:variant>
      <vt:variant>
        <vt:i4>39</vt:i4>
      </vt:variant>
      <vt:variant>
        <vt:i4>0</vt:i4>
      </vt:variant>
      <vt:variant>
        <vt:i4>5</vt:i4>
      </vt:variant>
      <vt:variant>
        <vt:lpwstr>mailto:p.kearns@netspeed.com.au</vt:lpwstr>
      </vt:variant>
      <vt:variant>
        <vt:lpwstr/>
      </vt:variant>
      <vt:variant>
        <vt:i4>8323163</vt:i4>
      </vt:variant>
      <vt:variant>
        <vt:i4>36</vt:i4>
      </vt:variant>
      <vt:variant>
        <vt:i4>0</vt:i4>
      </vt:variant>
      <vt:variant>
        <vt:i4>5</vt:i4>
      </vt:variant>
      <vt:variant>
        <vt:lpwstr>http://uil.unesco.org/lifelong-learning/learning-cities</vt:lpwstr>
      </vt:variant>
      <vt:variant>
        <vt:lpwstr/>
      </vt:variant>
      <vt:variant>
        <vt:i4>2556031</vt:i4>
      </vt:variant>
      <vt:variant>
        <vt:i4>33</vt:i4>
      </vt:variant>
      <vt:variant>
        <vt:i4>0</vt:i4>
      </vt:variant>
      <vt:variant>
        <vt:i4>5</vt:i4>
      </vt:variant>
      <vt:variant>
        <vt:lpwstr>mailto:chris.duke@rmit.edu.au</vt:lpwstr>
      </vt:variant>
      <vt:variant>
        <vt:lpwstr/>
      </vt:variant>
      <vt:variant>
        <vt:i4>4194424</vt:i4>
      </vt:variant>
      <vt:variant>
        <vt:i4>30</vt:i4>
      </vt:variant>
      <vt:variant>
        <vt:i4>0</vt:i4>
      </vt:variant>
      <vt:variant>
        <vt:i4>5</vt:i4>
      </vt:variant>
      <vt:variant>
        <vt:lpwstr>mailto:dorothy.lucardie@bigpond.com.au</vt:lpwstr>
      </vt:variant>
      <vt:variant>
        <vt:lpwstr/>
      </vt:variant>
      <vt:variant>
        <vt:i4>3997721</vt:i4>
      </vt:variant>
      <vt:variant>
        <vt:i4>27</vt:i4>
      </vt:variant>
      <vt:variant>
        <vt:i4>0</vt:i4>
      </vt:variant>
      <vt:variant>
        <vt:i4>5</vt:i4>
      </vt:variant>
      <vt:variant>
        <vt:lpwstr>mailto:ritter@netvigator.com</vt:lpwstr>
      </vt:variant>
      <vt:variant>
        <vt:lpwstr/>
      </vt:variant>
      <vt:variant>
        <vt:i4>2556031</vt:i4>
      </vt:variant>
      <vt:variant>
        <vt:i4>24</vt:i4>
      </vt:variant>
      <vt:variant>
        <vt:i4>0</vt:i4>
      </vt:variant>
      <vt:variant>
        <vt:i4>5</vt:i4>
      </vt:variant>
      <vt:variant>
        <vt:lpwstr>mailto:chris.duke@rmit.edu.au</vt:lpwstr>
      </vt:variant>
      <vt:variant>
        <vt:lpwstr/>
      </vt:variant>
      <vt:variant>
        <vt:i4>2556031</vt:i4>
      </vt:variant>
      <vt:variant>
        <vt:i4>21</vt:i4>
      </vt:variant>
      <vt:variant>
        <vt:i4>0</vt:i4>
      </vt:variant>
      <vt:variant>
        <vt:i4>5</vt:i4>
      </vt:variant>
      <vt:variant>
        <vt:lpwstr>mailto:chris.duke@rmit.edu.au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Duke</dc:creator>
  <cp:lastModifiedBy>Dorothy Lucardie</cp:lastModifiedBy>
  <cp:revision>2</cp:revision>
  <cp:lastPrinted>2018-12-10T15:59:00Z</cp:lastPrinted>
  <dcterms:created xsi:type="dcterms:W3CDTF">2018-12-15T19:04:00Z</dcterms:created>
  <dcterms:modified xsi:type="dcterms:W3CDTF">2018-12-15T19:04:00Z</dcterms:modified>
</cp:coreProperties>
</file>